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29" w:rsidRDefault="00540229" w:rsidP="005402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01-1-24/9640-И от 07.12.2020</w:t>
      </w:r>
    </w:p>
    <w:p w:rsidR="00540229" w:rsidRDefault="00540229" w:rsidP="005402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01-1-21/158-вн от 04.12.2020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16"/>
        <w:gridCol w:w="4255"/>
      </w:tblGrid>
      <w:tr w:rsidR="00540229" w:rsidTr="006B1E79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540229" w:rsidTr="006B1E79">
              <w:trPr>
                <w:trHeight w:val="136"/>
              </w:trPr>
              <w:tc>
                <w:tcPr>
                  <w:tcW w:w="4014" w:type="dxa"/>
                  <w:hideMark/>
                </w:tcPr>
                <w:p w:rsidR="00540229" w:rsidRDefault="00540229" w:rsidP="006B1E79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caps/>
                      <w:color w:val="0C0000"/>
                      <w:lang w:val="kk-KZ" w:eastAsia="en-US" w:bidi="en-US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color w:val="4F81BD"/>
                      <w:lang w:val="kk-KZ" w:eastAsia="en-US" w:bidi="en-US"/>
                    </w:rPr>
                    <w:t xml:space="preserve">    Қазақстан Республикасы</w:t>
                  </w:r>
                </w:p>
              </w:tc>
            </w:tr>
          </w:tbl>
          <w:p w:rsidR="00540229" w:rsidRDefault="00540229" w:rsidP="006B1E7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/>
                <w:b/>
                <w:caps/>
                <w:color w:val="4F81BD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caps/>
                <w:color w:val="4F81BD"/>
                <w:lang w:val="kk-KZ" w:eastAsia="en-US" w:bidi="en-US"/>
              </w:rPr>
              <w:t>денсаулық сақтау  министрлігі</w:t>
            </w:r>
          </w:p>
          <w:p w:rsidR="00540229" w:rsidRDefault="00540229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val="kk-KZ" w:eastAsia="en-US" w:bidi="en-US"/>
              </w:rPr>
            </w:pPr>
          </w:p>
          <w:p w:rsidR="00540229" w:rsidRDefault="00540229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4F81BD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bCs/>
                <w:color w:val="4F81BD"/>
                <w:lang w:val="kk-KZ" w:eastAsia="en-US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540229" w:rsidRDefault="00540229" w:rsidP="006B1E79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4F81BD"/>
                <w:lang w:eastAsia="en-US" w:bidi="en-US"/>
              </w:rPr>
            </w:pPr>
            <w:r>
              <w:rPr>
                <w:noProof/>
              </w:rPr>
              <w:drawing>
                <wp:inline distT="0" distB="0" distL="0" distR="0" wp14:anchorId="55B2DB31" wp14:editId="498FB7A6">
                  <wp:extent cx="1123950" cy="1095375"/>
                  <wp:effectExtent l="19050" t="0" r="0" b="0"/>
                  <wp:docPr id="1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540229" w:rsidRDefault="00540229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eastAsia="en-US" w:bidi="en-US"/>
              </w:rPr>
            </w:pPr>
            <w:r>
              <w:rPr>
                <w:rFonts w:ascii="Times New Roman" w:hAnsi="Times New Roman"/>
                <w:b/>
                <w:caps/>
                <w:color w:val="4F81BD"/>
                <w:lang w:eastAsia="en-US" w:bidi="en-US"/>
              </w:rPr>
              <w:t>Министерство</w:t>
            </w:r>
          </w:p>
          <w:p w:rsidR="00540229" w:rsidRDefault="00540229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eastAsia="en-US" w:bidi="en-US"/>
              </w:rPr>
            </w:pPr>
            <w:r>
              <w:rPr>
                <w:rFonts w:ascii="Times New Roman" w:hAnsi="Times New Roman"/>
                <w:b/>
                <w:caps/>
                <w:color w:val="4F81BD"/>
                <w:lang w:eastAsia="en-US" w:bidi="en-US"/>
              </w:rPr>
              <w:t>здравоохранения</w:t>
            </w:r>
          </w:p>
          <w:p w:rsidR="00540229" w:rsidRDefault="00540229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eastAsia="en-US" w:bidi="en-US"/>
              </w:rPr>
            </w:pPr>
            <w:r>
              <w:rPr>
                <w:rFonts w:ascii="Times New Roman" w:hAnsi="Times New Roman"/>
                <w:b/>
                <w:caps/>
                <w:color w:val="4F81BD"/>
                <w:lang w:eastAsia="en-US" w:bidi="en-US"/>
              </w:rPr>
              <w:t>Республики Казахстан</w:t>
            </w:r>
          </w:p>
          <w:p w:rsidR="00540229" w:rsidRDefault="00540229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eastAsia="en-US" w:bidi="en-US"/>
              </w:rPr>
            </w:pPr>
          </w:p>
          <w:p w:rsidR="00540229" w:rsidRDefault="00540229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  <w:color w:val="4F81BD"/>
                <w:lang w:eastAsia="en-US" w:bidi="en-US"/>
              </w:rPr>
              <w:t>ГЛАВНЫЙ ГОСУДАРСТВЕННЫЙ САНИТАРНЫЙ ВРАЧ</w:t>
            </w:r>
          </w:p>
          <w:p w:rsidR="00540229" w:rsidRDefault="00540229" w:rsidP="006B1E7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lang w:eastAsia="en-US" w:bidi="en-US"/>
              </w:rPr>
            </w:pPr>
          </w:p>
        </w:tc>
      </w:tr>
    </w:tbl>
    <w:p w:rsidR="00540229" w:rsidRDefault="00540229" w:rsidP="00540229">
      <w:pPr>
        <w:shd w:val="clear" w:color="auto" w:fill="FFFFFF"/>
        <w:spacing w:after="0"/>
        <w:rPr>
          <w:rFonts w:ascii="Times New Roman" w:eastAsia="Calibri" w:hAnsi="Times New Roman"/>
          <w:b/>
          <w:color w:val="4F81BD"/>
          <w:lang w:bidi="en-US"/>
        </w:rPr>
      </w:pPr>
      <w:r>
        <w:rPr>
          <w:rFonts w:ascii="Times New Roman" w:hAnsi="Times New Roman"/>
          <w:b/>
          <w:color w:val="4F81BD"/>
          <w:lang w:bidi="en-US"/>
        </w:rPr>
        <w:t xml:space="preserve">          </w:t>
      </w:r>
    </w:p>
    <w:p w:rsidR="00540229" w:rsidRDefault="00540229" w:rsidP="00540229">
      <w:pPr>
        <w:shd w:val="clear" w:color="auto" w:fill="FFFFFF"/>
        <w:spacing w:after="0"/>
        <w:jc w:val="both"/>
        <w:rPr>
          <w:rFonts w:ascii="Times New Roman" w:hAnsi="Times New Roman"/>
          <w:b/>
          <w:color w:val="4F81BD"/>
          <w:lang w:bidi="en-US"/>
        </w:rPr>
      </w:pPr>
      <w:r>
        <w:rPr>
          <w:rFonts w:ascii="Times New Roman" w:hAnsi="Times New Roman"/>
          <w:b/>
          <w:color w:val="4F81BD"/>
          <w:lang w:bidi="en-US"/>
        </w:rPr>
        <w:t xml:space="preserve">                 ҚАУЛЫСЫ</w:t>
      </w:r>
      <w:r>
        <w:rPr>
          <w:rFonts w:ascii="Times New Roman" w:hAnsi="Times New Roman"/>
          <w:b/>
          <w:color w:val="4F81BD"/>
          <w:lang w:bidi="en-US"/>
        </w:rPr>
        <w:tab/>
        <w:t xml:space="preserve">                                                                ПОСТАНОВЛЕНИЕ</w:t>
      </w:r>
    </w:p>
    <w:p w:rsidR="00540229" w:rsidRDefault="00540229" w:rsidP="00540229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u w:val="single"/>
          <w:lang w:bidi="en-US"/>
        </w:rPr>
      </w:pPr>
      <w:r>
        <w:rPr>
          <w:rFonts w:ascii="Times New Roman" w:hAnsi="Times New Roman"/>
          <w:b/>
          <w:color w:val="000000"/>
          <w:u w:val="single"/>
          <w:lang w:bidi="en-US"/>
        </w:rPr>
        <w:t xml:space="preserve">____2020 </w:t>
      </w:r>
      <w:proofErr w:type="spellStart"/>
      <w:r>
        <w:rPr>
          <w:rFonts w:ascii="Times New Roman" w:hAnsi="Times New Roman"/>
          <w:b/>
          <w:color w:val="000000"/>
          <w:u w:val="single"/>
          <w:lang w:bidi="en-US"/>
        </w:rPr>
        <w:t>жыл</w:t>
      </w:r>
      <w:proofErr w:type="spellEnd"/>
      <w:r>
        <w:rPr>
          <w:rFonts w:ascii="Times New Roman" w:hAnsi="Times New Roman"/>
          <w:b/>
          <w:color w:val="000000"/>
          <w:u w:val="single"/>
          <w:lang w:val="kk-KZ" w:bidi="en-US"/>
        </w:rPr>
        <w:t>ғы 4 желтоқсандағы №65</w:t>
      </w:r>
      <w:r>
        <w:rPr>
          <w:rFonts w:ascii="Times New Roman" w:hAnsi="Times New Roman"/>
          <w:b/>
          <w:color w:val="000000"/>
          <w:u w:val="single"/>
          <w:lang w:bidi="en-US"/>
        </w:rPr>
        <w:t xml:space="preserve">___  </w:t>
      </w:r>
    </w:p>
    <w:p w:rsidR="00540229" w:rsidRDefault="00540229" w:rsidP="00540229">
      <w:pPr>
        <w:keepNext/>
        <w:shd w:val="clear" w:color="auto" w:fill="FFFFFF"/>
        <w:spacing w:after="0"/>
        <w:outlineLvl w:val="0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color w:val="4F81BD"/>
        </w:rPr>
        <w:t xml:space="preserve">         </w:t>
      </w:r>
      <w:proofErr w:type="spellStart"/>
      <w:r>
        <w:rPr>
          <w:rFonts w:ascii="Times New Roman" w:hAnsi="Times New Roman"/>
          <w:b/>
          <w:color w:val="4F81BD"/>
        </w:rPr>
        <w:t>Нұр-Сұлтан</w:t>
      </w:r>
      <w:proofErr w:type="spellEnd"/>
      <w:r>
        <w:rPr>
          <w:rFonts w:ascii="Times New Roman" w:hAnsi="Times New Roman"/>
          <w:b/>
          <w:color w:val="4F81BD"/>
        </w:rPr>
        <w:t xml:space="preserve"> </w:t>
      </w:r>
      <w:proofErr w:type="spellStart"/>
      <w:r>
        <w:rPr>
          <w:rFonts w:ascii="Times New Roman" w:hAnsi="Times New Roman"/>
          <w:b/>
          <w:color w:val="4F81BD"/>
        </w:rPr>
        <w:t>қаласы</w:t>
      </w:r>
      <w:proofErr w:type="spellEnd"/>
      <w:r>
        <w:rPr>
          <w:rFonts w:ascii="Times New Roman" w:hAnsi="Times New Roman"/>
          <w:b/>
          <w:color w:val="4F81BD"/>
        </w:rPr>
        <w:t xml:space="preserve">                                                                               город </w:t>
      </w:r>
      <w:proofErr w:type="spellStart"/>
      <w:r>
        <w:rPr>
          <w:rFonts w:ascii="Times New Roman" w:hAnsi="Times New Roman"/>
          <w:b/>
          <w:color w:val="4F81BD"/>
        </w:rPr>
        <w:t>Нур</w:t>
      </w:r>
      <w:proofErr w:type="spellEnd"/>
      <w:r>
        <w:rPr>
          <w:rFonts w:ascii="Times New Roman" w:hAnsi="Times New Roman"/>
          <w:b/>
          <w:color w:val="4F81BD"/>
        </w:rPr>
        <w:t>-Султан</w:t>
      </w:r>
    </w:p>
    <w:p w:rsidR="00540229" w:rsidRDefault="00540229" w:rsidP="005402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0229" w:rsidRDefault="00540229" w:rsidP="00540229"/>
    <w:p w:rsidR="00540229" w:rsidRDefault="00540229" w:rsidP="00540229"/>
    <w:p w:rsidR="00540229" w:rsidRDefault="00540229" w:rsidP="00540229">
      <w:pPr>
        <w:shd w:val="clear" w:color="auto" w:fill="FFFFFF"/>
        <w:spacing w:after="0" w:line="240" w:lineRule="auto"/>
        <w:ind w:left="709" w:right="3826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Қазақстан Республикасының Бас мемлекеттік санитариялық дәрігерінің қаулыларына өзгеріс пен толықтырулар енгізу туралы </w:t>
      </w:r>
    </w:p>
    <w:p w:rsidR="00540229" w:rsidRDefault="00540229" w:rsidP="005402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540229" w:rsidRDefault="00540229" w:rsidP="00540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40229" w:rsidRDefault="00540229" w:rsidP="0054022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халқы арасында COVID-19 коронавирустық инфекциясының таралуының алдын алу мақсатында </w:t>
      </w:r>
      <w:r>
        <w:rPr>
          <w:rFonts w:ascii="Times New Roman" w:hAnsi="Times New Roman"/>
          <w:b/>
          <w:sz w:val="28"/>
          <w:szCs w:val="28"/>
          <w:lang w:val="kk-KZ"/>
        </w:rPr>
        <w:t>ҚАУЛЫ ЕТЕМІН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:</w:t>
      </w:r>
    </w:p>
    <w:p w:rsidR="00540229" w:rsidRDefault="00540229" w:rsidP="005402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kk-KZ"/>
        </w:rPr>
      </w:pPr>
      <w:r>
        <w:rPr>
          <w:rFonts w:eastAsia="SimSun"/>
          <w:sz w:val="28"/>
          <w:szCs w:val="28"/>
          <w:lang w:val="kk-KZ" w:eastAsia="en-US"/>
        </w:rPr>
        <w:t xml:space="preserve">«Қазақстан Республикасының халқы арасында коронавирустық инфекция ауруының алдын алу жөніндегі шараларды одан әрі күшейту туралы» Қазақстан Республикасының Бас мемлекеттік санитариялық дәрігерінің 2020 жылғы 23 қазандағы № 57 қаулысының </w:t>
      </w:r>
      <w:r>
        <w:rPr>
          <w:sz w:val="28"/>
          <w:szCs w:val="28"/>
          <w:lang w:val="kk-KZ"/>
        </w:rPr>
        <w:t>8-тармағының 2) тармақшасы мынадай редакцияда жазылсын:</w:t>
      </w: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«серіктесінде нәтижесі берілген күннен бастап 3 тәуліктен аспаған ПТР әдісімен COVID-19-ға тестінің теріс нәтижесі бар анықтама болған жағдайда серіктес босануды жүргізуге рұқсат беруді;».</w:t>
      </w:r>
    </w:p>
    <w:p w:rsidR="00540229" w:rsidRDefault="00540229" w:rsidP="005402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inorHAnsi" w:hAnsiTheme="minorHAnsi" w:cstheme="minorBidi"/>
          <w:lang w:val="kk-KZ"/>
        </w:rPr>
      </w:pPr>
      <w:r>
        <w:rPr>
          <w:rFonts w:eastAsia="SimSun"/>
          <w:sz w:val="28"/>
          <w:szCs w:val="28"/>
          <w:lang w:val="kk-KZ" w:eastAsia="en-US"/>
        </w:rPr>
        <w:t xml:space="preserve">«Қазақстан Республикасының мемлекеттік шекарасындағы өткізу пункттерінде коронавирустық инфекция ауруының алдын алу жөніндегі шараларды одан әрі  күшейту туралы» Қазақстан Республикасының Бас мемлекеттік санитариялық дәрігерінің 2020 жылғы 23 қазандағы № 59 қаулысына мынадай өзгерістер енгзілсін: </w:t>
      </w:r>
    </w:p>
    <w:p w:rsidR="00540229" w:rsidRDefault="00540229" w:rsidP="0054022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1-тармақтың 1)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2) </w:t>
      </w:r>
      <w:proofErr w:type="spellStart"/>
      <w:r>
        <w:rPr>
          <w:rFonts w:ascii="Times New Roman" w:hAnsi="Times New Roman"/>
          <w:sz w:val="28"/>
          <w:szCs w:val="28"/>
        </w:rPr>
        <w:t>тармақшалары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мынадай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редакцияда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жазылсын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40229" w:rsidRDefault="00540229" w:rsidP="00540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«1) 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Республикасына шетелден авиарейстермен келетін адамдарға қатысты іс-шараларды мынадай тәртіппен жүргізуді қамтамасыз етсін:</w:t>
      </w:r>
    </w:p>
    <w:p w:rsidR="00540229" w:rsidRDefault="00540229" w:rsidP="00540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ертіп жүретін адамдарда Қазақстан Республикасының Мемлекеттік шекарасын кесіп өткен сәтте нәтижесі берілген күннен бастап 3 тәуліктен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аспайтын ПТР әдісімен COVID-19-ға тестінің теріс нәтижесі бар анықтама (бұдан әрі – Анықтама) болған кезде 5 жасқа дейінгі балаларды, Қазақстан Республикасының үкіметтік делегацияларын; авиакомпаниялар экипаждарын қоспағанда, барлық келген адамдар Анықтама ұсынуға міндетті; </w:t>
      </w:r>
    </w:p>
    <w:p w:rsidR="00540229" w:rsidRDefault="00540229" w:rsidP="0054022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үкіметтік делегацияларын; авиакомпаниялар экипаждарын қоспағанда, Қазақстан Республикасына шетелден </w:t>
      </w:r>
      <w:r>
        <w:rPr>
          <w:rFonts w:ascii="Times New Roman" w:hAnsi="Times New Roman"/>
          <w:b/>
          <w:sz w:val="28"/>
          <w:szCs w:val="28"/>
          <w:lang w:val="kk-KZ"/>
        </w:rPr>
        <w:t>халықаралық жолаушылар</w:t>
      </w:r>
      <w:r>
        <w:rPr>
          <w:rFonts w:ascii="Times New Roman" w:hAnsi="Times New Roman"/>
          <w:sz w:val="28"/>
          <w:szCs w:val="28"/>
          <w:lang w:val="kk-KZ"/>
        </w:rPr>
        <w:t xml:space="preserve"> авиарейстерімен келген адамдарға қатысты шектеу шаралары осы қаулыға 1-қосымшаға сәйкес жүргізіледі;  </w:t>
      </w:r>
    </w:p>
    <w:p w:rsidR="00540229" w:rsidRDefault="00540229" w:rsidP="00540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халықаралық транзитпен жүретін жолаушылар транзиттік аймақтан шықпайды және соңғы межелі пунктте шектеу шараларын жүргізуге жатады; </w:t>
      </w:r>
    </w:p>
    <w:p w:rsidR="00540229" w:rsidRDefault="00540229" w:rsidP="0054022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2) Қазақстан Республикасына Қазақстан Республикасының Мемлекеттік шекарасы арқылы өткізу пункттерінен теміржол, теңіз, өзен көлігінде және автоөтпе жолдарында келетін адамдарға қатысты іс-шараларды мынадай тәртіппен жүргізуді қамтамасыз етсін:</w:t>
      </w:r>
    </w:p>
    <w:p w:rsidR="00540229" w:rsidRDefault="00540229" w:rsidP="00540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ертіп жүретін адамдарда Қазақстан Республикасының Мемлекеттік шекарасын кесіп өткен сәтте нәтижесі берілген күннен бастап 3 тәуліктен аспайтын ПТР әдісімен COVID-19-ға тестінің теріс нәтижесі бар анықтама (бұдан әрі – Анықтама) болған кезде 5 жасқа дейінгі балаларды; Қазақстан Республикасының үкіметтік делегацияларын; локомотив бригадаларының мүшелерін; теміржол, теңіз және өзен көлігіндегі тасымалдау қызметімен байланысты адамдарды қоспағанда, барлық келген адамдар Анықтама ұсынуға міндетті; </w:t>
      </w:r>
    </w:p>
    <w:p w:rsidR="00540229" w:rsidRDefault="00540229" w:rsidP="005402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 Республикасының үкіметтік делегацияларын; локомотив бригадаларының мүшелерін; теміржол көлігіндегі тасымалдау қызметімен байланысты адамдарды қоспағанда, Қазақстан Республикасына Қазақстан Республикасының Мемлекеттік шекарасы арқылы өткізу пункттерінен теміржол, теңіз, өзен көлігінде және автоөтпе жолдарында келетін адамдарға қатысты шектеу шаралары осы қаулыға 6-қосымшаға сәйкес жүргізіледі;»;</w:t>
      </w: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қаулыға 1 және 6-қосымшалар осы қаулыға қосымшаға сәйкес жаңа редакцияда жазылсын.</w:t>
      </w:r>
    </w:p>
    <w:p w:rsidR="00540229" w:rsidRDefault="00540229" w:rsidP="005402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inorHAnsi" w:hAnsiTheme="minorHAnsi"/>
          <w:lang w:val="kk-KZ"/>
        </w:rPr>
      </w:pPr>
      <w:r>
        <w:rPr>
          <w:sz w:val="28"/>
          <w:szCs w:val="28"/>
          <w:lang w:val="kk-KZ"/>
        </w:rPr>
        <w:t>Осы қаулының орындалуын бақылауды өзіме қалдырамын.</w:t>
      </w:r>
      <w:r>
        <w:rPr>
          <w:lang w:val="kk-KZ"/>
        </w:rPr>
        <w:t xml:space="preserve"> </w:t>
      </w:r>
    </w:p>
    <w:p w:rsidR="00540229" w:rsidRDefault="00540229" w:rsidP="005402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kk-KZ"/>
        </w:rPr>
      </w:pPr>
      <w:r>
        <w:rPr>
          <w:rFonts w:eastAsia="SimSun"/>
          <w:sz w:val="28"/>
          <w:szCs w:val="28"/>
          <w:lang w:val="kk-KZ" w:eastAsia="en-US"/>
        </w:rPr>
        <w:t>Осы қаулы 2020 жылғы 8 желтоқсанда сағат 00-ден бастап күшіне енеді.</w:t>
      </w:r>
    </w:p>
    <w:p w:rsidR="00540229" w:rsidRDefault="00540229" w:rsidP="00540229">
      <w:pPr>
        <w:tabs>
          <w:tab w:val="left" w:pos="993"/>
        </w:tabs>
        <w:spacing w:after="0" w:line="240" w:lineRule="auto"/>
        <w:jc w:val="both"/>
        <w:rPr>
          <w:lang w:val="kk-KZ"/>
        </w:rPr>
      </w:pPr>
    </w:p>
    <w:p w:rsidR="00540229" w:rsidRDefault="00540229" w:rsidP="005402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0229" w:rsidRDefault="00540229" w:rsidP="005402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Қазақстан Республикасының </w:t>
      </w:r>
    </w:p>
    <w:p w:rsidR="00540229" w:rsidRDefault="00540229" w:rsidP="005402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Бас мемлекеттік </w:t>
      </w: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санитариялық дәрігері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Е. Қиясов</w:t>
      </w: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0229" w:rsidRDefault="00540229" w:rsidP="005402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Қазақстан Республикасының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Бас мемлекеттік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санитариялық дәрігерінің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2020 жылғы 4 желтоқсандағы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№ 65 қаулысына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қосымша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«Қазақстан Республикасының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Бас мемлекеттік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санитариялық дәрігерінің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2020 жылғы 23 қазандағы 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№ 59 қаулысына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1-қосымша</w:t>
      </w:r>
    </w:p>
    <w:p w:rsidR="00540229" w:rsidRDefault="00540229" w:rsidP="00540229">
      <w:pPr>
        <w:pStyle w:val="a4"/>
        <w:spacing w:after="0" w:line="240" w:lineRule="auto"/>
        <w:ind w:left="0" w:firstLine="709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Республикасына шетелден авиарейстермен келетін адамдарға қатысты шектеу шаралары</w:t>
      </w:r>
    </w:p>
    <w:p w:rsidR="00540229" w:rsidRDefault="00540229" w:rsidP="005402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0229" w:rsidRDefault="00540229" w:rsidP="0054022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cstheme="minorBidi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 Қазақстан Республикасына шетелден авиарейстермен келетін барлық адамдар (Қазақстан Республикасының үкіметтік делегацияларын; авиакомпаниялар экипаждарын қоспағанда) термометриядан, сауалнамадан өтеді және Қазақстан Республикасының Мемлекеттік шекарасын кесіп өткен сәтте нәтижесі берілген күннен бастап 3 тәуліктен аспайтын, ПТР әдісімен COVID-19-ға тесттен өткені туралы анықтаманы (бұдан әрі – Анықтама) ұсынуға міндетті. Алып жүретін адамдарда Анықтама болған жағдайда 5 жасқа дейінгі балаларға Анықтама ұсынылмайды.</w:t>
      </w:r>
    </w:p>
    <w:p w:rsidR="00540229" w:rsidRDefault="00540229" w:rsidP="0054022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Дене температурасы қалыпты шектегі, анықтама берген, келген адамдарға осы қаулыға 3-қосымшаға сәйкес тиісті қолхат алына отырып, CОVID-19-дың ықтимал симптомдары туралы түсіндіру жүргізіледі, олар межелі жеріне жол жүруді жалғастырады.</w:t>
      </w:r>
    </w:p>
    <w:p w:rsidR="00540229" w:rsidRDefault="00540229" w:rsidP="0054022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Дене температурасы жоғары келген адамдар, Анықтаманың болуына қарамастан,  инфекциялық стационарда оқшаулауға жатады. </w:t>
      </w:r>
    </w:p>
    <w:p w:rsidR="00540229" w:rsidRDefault="00540229" w:rsidP="0054022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Келген адамдарға сауалнама осы қаулыға 2-қосымшаға сәйкес жүргізіледі.</w:t>
      </w: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Қазақстан Республикасының келген азаматтары Анықтама болмаған жағдайда ПТР әдісімен COVID-19-ға зертханалық тексеру үшін 3 тәулікке дейін карантиндік стационарға оқшаулауға жатады.  COVID-19-ға зертханалық тексеру нәтижелерін алғаннан кейін COVID-19-ға теріс нәтижесі бар келген адамдарға осы қаулыға 3-қосымшаға сәйкес тиісті қолхат алына отырып, COVID-19-дың ықтимал симптомдары туралы түсіндіру жүргізіледі</w:t>
      </w:r>
      <w:r>
        <w:rPr>
          <w:rFonts w:ascii="Times New Roman" w:hAnsi="Times New Roman"/>
          <w:sz w:val="26"/>
          <w:szCs w:val="26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COVID-19-ға оң нәтижемен келген адамдар инфекциялық стационарға жатқызылады.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Қазақстан Республикасының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Бас мемлекеттік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санитариялық дәрігерінің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2020 жылғы 23 қазандағы 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№ 59 қаулысына</w:t>
      </w:r>
    </w:p>
    <w:p w:rsidR="00540229" w:rsidRDefault="00540229" w:rsidP="00540229">
      <w:pPr>
        <w:pStyle w:val="a4"/>
        <w:shd w:val="clear" w:color="auto" w:fill="FFFFFF"/>
        <w:spacing w:after="0" w:line="240" w:lineRule="auto"/>
        <w:ind w:left="5103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6-қосымша </w:t>
      </w:r>
    </w:p>
    <w:p w:rsidR="00540229" w:rsidRPr="00F839D3" w:rsidRDefault="00540229" w:rsidP="00540229">
      <w:pPr>
        <w:pStyle w:val="a4"/>
        <w:spacing w:after="0" w:line="240" w:lineRule="auto"/>
        <w:ind w:left="0" w:firstLine="709"/>
        <w:jc w:val="center"/>
        <w:rPr>
          <w:sz w:val="24"/>
          <w:szCs w:val="24"/>
          <w:lang w:val="kk-KZ"/>
        </w:rPr>
      </w:pPr>
    </w:p>
    <w:p w:rsidR="00540229" w:rsidRPr="00F839D3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839D3">
        <w:rPr>
          <w:rFonts w:ascii="Times New Roman" w:hAnsi="Times New Roman"/>
          <w:b/>
          <w:sz w:val="24"/>
          <w:szCs w:val="24"/>
          <w:lang w:val="kk-KZ"/>
        </w:rPr>
        <w:t>Қазақстан Республикасының Мемлекеттік шекарасы арқылы теміржол, теңіз, өзен көлігінде және автоөтпе жолдарында өткізу пункттеріндегі шектеу шаралары</w:t>
      </w:r>
    </w:p>
    <w:p w:rsidR="00540229" w:rsidRPr="00F839D3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 Қазақстан Республикасына Қазақстан Республикасының Мемлекеттік шекарасы арқылы өткізу пункттерінен теміржол, теңіз, өзен көлігінде және автоөтпе жолдарында  келген барлық адамдар (бұдан әрі – келген адамдар) (Қазақстан Республикасының үкіметтік делегацияларын; локомотив бригадаларының мүшелерін; теміржол, теңіз және өзен көлігіндегі тасымалдау қызметімен байланысты адамдарды қоспағанда) термометриядан, сауалнамадан өтеді және Қазақстан Республикасының Мемлекеттік шекарасын кесіп өткен сәтте нәтижесі берілген күннен бастап 3 тәуліктен аспайтын, ПТР әдісімен COVID-19-ға тесттен өткені туралы анықтаманы (бұдан әрі – Анықтама) ұсынуға міндетті. Алып жүретін адамдарда Анықтама болған жағдайда 5 жасқа дейінгі балаларға Анықтама ұсынылмайды.</w:t>
      </w: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Қазақстан Республикасының аумағы бойынша транзиттік және екі жақты қатынаста халықаралық жүк тасымалдарын жүзеге асыратын жүргізушілер термометриядан, сауалнамадан өтеді және Анықтама ұсынады.</w:t>
      </w: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Анықтама болмаған кезде Қазақстан Республикасының азаматтары болып табылатын Қазақстан Республикасының аумағы бойынша екіжақты қатынаста халықаралық жүк тасымалдарын жүзеге асыратын жүргізушілер ПТР әдісімен COVID-19-ға зертханалық тексеруден өтеді. ПТР әдісімен COVID-19-ға зертханалық тексеру үшін материал алынғаннан кейін межелі жеріне дейін маршруты бойынша жол жүруді жалғастырады. Келген адамнан COVID-19-ға зертханалық тексерудің оң нәтижесі алынған кезде мемлекеттік шекарадағы санитариялық-карантиндік пунктке іссапарға жіберілген санитариялық-эпидемиологиялық қызмет маманы COVID-19-ға оң нәтиже туралы ақпаратты сол уақытта келген адам сауалнамада көрсеткен маршрут парағына сәйкес аумағында болатын облыстық санитариялық-эпидемиологиялық қызмет департаментіне береді. Сол  уақытта келген адам аумағында болатын санитариялық-эпидемиологиялық қызмет маманы денсаулық сақтау басқармасына (бұдан әрі – ДСБ) және келген адамға COVID-19-ға зертханалық тексерудің оң нәтижесі туралы хабарлайды. ДСБ келген адамды медициналық тексеруді қамтамасыз етеді, COVID-19 белгілері болған кезде оны инфекциялық стационарға жатқызу қажеттігі туралы шешім қабылдайды. COVID-19 белгілері болмаған кезде оған COVID-19 ықтимал симптомдары туралы және межелі жерге келгеннен кейін МСАК ұйымына жүгіну және COVID-19-ға тексерудің оң нәтижесі туралы хабардар ету қажеттігі туралы түсіндіреді. ДСБ осы қаулыға 5-қосымшаға сәйкес тиісті қолхатты алады. Санитариялық-эпидемиологиялық қызмет департаменті және ДСБ келген адамның межелі жеріндегі ДСБ-ға COVID-19-ға тексерудің оң нәтижесі бар адамның жол жүргені туралы хабарлайды. </w:t>
      </w: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Дене температурасы қалыпты шектегі келген, анықтама ұсынған адамдарға осы қаулыға 4-қосымшаға сәйкес тиісті қолхат пен нұсқаулық алына отырып, COVID-19-дың ықтимал симптомдары туралы түсіндіру жүргізіледі, олар межелі жері бойынша жол жүруді жалғастырады.</w:t>
      </w: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Анықтаманың болуына қарамастан, дене температурасы жоғары келген адамдар инфекциялық стационарға оқшаулауға жатады.  </w:t>
      </w: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Келген адамдарға сауалнама осы қаулыға 2-қосымшаға сәйкес жүргізіледі. </w:t>
      </w: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4. Келген ҚР азаматтары (осы қосымшаның 2-тармағында көрсетілген адамдарды қоспағанда) Анықтама болмаған жағдайда ПТР әдісімен COVID-19-ға зертханалық тексеру үшін 3 тәулікке дейін карантиндік стационарға оқшаулауға жатады. COVID-19-ға зертханалық тексеруге материал алуды медициналық-санитариялық алғашқы көмек (бұдан әрі – МСАК) маманы жүзеге асырады.</w:t>
      </w:r>
    </w:p>
    <w:p w:rsid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COVID-19-ға зертханалық тексеру нәтижелерін алғаннан кейін теріс нәтижемен келген адамдарға осы қаулыға 4-қосымшаға сәйкес тиісті қолхат алына отырып, COVID-19-дың ықтимал симптомдары туралы түсіндіру жүргізіледі.  </w:t>
      </w:r>
    </w:p>
    <w:p w:rsidR="00D909AE" w:rsidRPr="00540229" w:rsidRDefault="00540229" w:rsidP="00540229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COVID-19-ға зертханалық тексерудің оң нәтижесімен келген адамдар инфекциялық стационарға емдеуге жатқызылады.».</w:t>
      </w:r>
      <w:bookmarkStart w:id="0" w:name="_GoBack"/>
      <w:bookmarkEnd w:id="0"/>
    </w:p>
    <w:sectPr w:rsidR="00D909AE" w:rsidRPr="00540229" w:rsidSect="005D21B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540229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07.12.2020 11:05.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7.4.16.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540229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Default="0054022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жапова Р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F42E2"/>
    <w:multiLevelType w:val="hybridMultilevel"/>
    <w:tmpl w:val="37BEF6A0"/>
    <w:lvl w:ilvl="0" w:tplc="DF2C551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29"/>
    <w:rsid w:val="00540229"/>
    <w:rsid w:val="00D9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3AC24E-5B15-44CA-87EA-0C01FDBF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29"/>
    <w:pPr>
      <w:spacing w:line="254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1 Знак"/>
    <w:link w:val="a4"/>
    <w:uiPriority w:val="34"/>
    <w:qFormat/>
    <w:locked/>
    <w:rsid w:val="00540229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1"/>
    <w:basedOn w:val="a"/>
    <w:link w:val="a3"/>
    <w:uiPriority w:val="34"/>
    <w:qFormat/>
    <w:rsid w:val="00540229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2020-12-07T05:37:00Z</dcterms:created>
  <dcterms:modified xsi:type="dcterms:W3CDTF">2020-12-07T05:38:00Z</dcterms:modified>
</cp:coreProperties>
</file>