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0CF" w:rsidRDefault="00C81415">
      <w:pPr>
        <w:rPr>
          <w:rFonts w:ascii="Times New Roman" w:hAnsi="Times New Roman"/>
        </w:rPr>
      </w:pPr>
      <w:r>
        <w:rPr>
          <w:rFonts w:ascii="Times New Roman" w:hAnsi="Times New Roman"/>
        </w:rPr>
        <w:t>№ 11 от 18.02.2022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D0522F" w:rsidRPr="00D0522F" w:rsidTr="00D0522F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D0522F" w:rsidRPr="00D0522F">
              <w:trPr>
                <w:trHeight w:val="136"/>
              </w:trPr>
              <w:tc>
                <w:tcPr>
                  <w:tcW w:w="4014" w:type="dxa"/>
                  <w:hideMark/>
                </w:tcPr>
                <w:p w:rsidR="00D0522F" w:rsidRPr="00D0522F" w:rsidRDefault="00D0522F" w:rsidP="00D0522F">
                  <w:pPr>
                    <w:spacing w:after="0" w:line="240" w:lineRule="auto"/>
                    <w:rPr>
                      <w:rFonts w:ascii="Times New Roman" w:hAnsi="Times New Roman"/>
                      <w:caps/>
                      <w:lang w:val="kk-KZ" w:eastAsia="en-US" w:bidi="en-US"/>
                    </w:rPr>
                  </w:pPr>
                  <w:r w:rsidRPr="00D0522F">
                    <w:rPr>
                      <w:rFonts w:ascii="Times New Roman" w:hAnsi="Times New Roman"/>
                      <w:b/>
                      <w:caps/>
                      <w:lang w:val="kk-KZ" w:eastAsia="en-US" w:bidi="en-US"/>
                    </w:rPr>
                    <w:t xml:space="preserve">   Қазақстан Республикасы</w:t>
                  </w:r>
                </w:p>
              </w:tc>
            </w:tr>
          </w:tbl>
          <w:p w:rsidR="00D0522F" w:rsidRPr="00D0522F" w:rsidRDefault="00D0522F" w:rsidP="00D0522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lang w:val="kk-KZ" w:eastAsia="en-US" w:bidi="en-US"/>
              </w:rPr>
            </w:pPr>
            <w:r w:rsidRPr="00D0522F">
              <w:rPr>
                <w:rFonts w:ascii="Times New Roman" w:hAnsi="Times New Roman"/>
                <w:b/>
                <w:caps/>
                <w:lang w:val="kk-KZ" w:eastAsia="en-US" w:bidi="en-US"/>
              </w:rPr>
              <w:t>денсаулық сақтау  министрлігі</w:t>
            </w:r>
          </w:p>
          <w:p w:rsidR="00D0522F" w:rsidRPr="00D0522F" w:rsidRDefault="00D0522F" w:rsidP="00D0522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 w:eastAsia="en-US" w:bidi="en-US"/>
              </w:rPr>
            </w:pPr>
          </w:p>
          <w:p w:rsidR="00D0522F" w:rsidRPr="00D0522F" w:rsidRDefault="00D0522F" w:rsidP="00D0522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 w:bidi="en-US"/>
              </w:rPr>
            </w:pPr>
            <w:r w:rsidRPr="00D0522F">
              <w:rPr>
                <w:rFonts w:ascii="Times New Roman" w:hAnsi="Times New Roman"/>
                <w:b/>
                <w:bCs/>
                <w:lang w:val="kk-KZ" w:eastAsia="en-US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D0522F" w:rsidRPr="00D0522F" w:rsidRDefault="00D0522F" w:rsidP="00D0522F">
            <w:pPr>
              <w:spacing w:after="0" w:line="240" w:lineRule="auto"/>
              <w:rPr>
                <w:rFonts w:ascii="Times New Roman" w:hAnsi="Times New Roman"/>
                <w:b/>
                <w:lang w:eastAsia="en-US" w:bidi="en-US"/>
              </w:rPr>
            </w:pPr>
            <w:r w:rsidRPr="00D0522F">
              <w:rPr>
                <w:rFonts w:ascii="Times New Roman" w:hAnsi="Times New Roman"/>
                <w:noProof/>
              </w:rPr>
              <w:drawing>
                <wp:inline distT="0" distB="0" distL="0" distR="0" wp14:anchorId="47EFF407" wp14:editId="62CC2A0D">
                  <wp:extent cx="1047750" cy="9144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D0522F" w:rsidRPr="00D0522F" w:rsidRDefault="00D0522F" w:rsidP="00D0522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en-US" w:bidi="en-US"/>
              </w:rPr>
            </w:pPr>
            <w:r w:rsidRPr="00D0522F">
              <w:rPr>
                <w:rFonts w:ascii="Times New Roman" w:hAnsi="Times New Roman"/>
                <w:b/>
                <w:caps/>
                <w:lang w:eastAsia="en-US" w:bidi="en-US"/>
              </w:rPr>
              <w:t>Министерство</w:t>
            </w:r>
          </w:p>
          <w:p w:rsidR="00D0522F" w:rsidRPr="00D0522F" w:rsidRDefault="00D0522F" w:rsidP="00D0522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en-US" w:bidi="en-US"/>
              </w:rPr>
            </w:pPr>
            <w:r w:rsidRPr="00D0522F">
              <w:rPr>
                <w:rFonts w:ascii="Times New Roman" w:hAnsi="Times New Roman"/>
                <w:b/>
                <w:caps/>
                <w:lang w:eastAsia="en-US" w:bidi="en-US"/>
              </w:rPr>
              <w:t>здравоохранения</w:t>
            </w:r>
          </w:p>
          <w:p w:rsidR="00D0522F" w:rsidRPr="00D0522F" w:rsidRDefault="00D0522F" w:rsidP="00D0522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en-US" w:bidi="en-US"/>
              </w:rPr>
            </w:pPr>
            <w:r w:rsidRPr="00D0522F">
              <w:rPr>
                <w:rFonts w:ascii="Times New Roman" w:hAnsi="Times New Roman"/>
                <w:b/>
                <w:caps/>
                <w:lang w:eastAsia="en-US" w:bidi="en-US"/>
              </w:rPr>
              <w:t>Республики Казахстан</w:t>
            </w:r>
          </w:p>
          <w:p w:rsidR="00D0522F" w:rsidRPr="00D0522F" w:rsidRDefault="00D0522F" w:rsidP="00D0522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en-US" w:bidi="en-US"/>
              </w:rPr>
            </w:pPr>
          </w:p>
          <w:p w:rsidR="00D0522F" w:rsidRPr="00D0522F" w:rsidRDefault="00D0522F" w:rsidP="00D052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D0522F">
              <w:rPr>
                <w:rFonts w:ascii="Times New Roman" w:hAnsi="Times New Roman"/>
                <w:b/>
                <w:bCs/>
                <w:lang w:eastAsia="en-US" w:bidi="en-US"/>
              </w:rPr>
              <w:t>ГЛАВНЫЙ ГОСУДАРСТВЕННЫЙ САНИТАРНЫЙ ВРАЧ</w:t>
            </w:r>
          </w:p>
        </w:tc>
      </w:tr>
    </w:tbl>
    <w:p w:rsidR="00D0522F" w:rsidRPr="00D0522F" w:rsidRDefault="00D0522F" w:rsidP="00D0522F">
      <w:pPr>
        <w:spacing w:after="0" w:line="240" w:lineRule="auto"/>
        <w:rPr>
          <w:rFonts w:ascii="Times New Roman" w:eastAsia="Calibri" w:hAnsi="Times New Roman"/>
          <w:b/>
          <w:lang w:bidi="en-US"/>
        </w:rPr>
      </w:pPr>
      <w:r w:rsidRPr="00D0522F">
        <w:rPr>
          <w:rFonts w:ascii="Times New Roman" w:hAnsi="Times New Roman"/>
          <w:b/>
          <w:lang w:bidi="en-US"/>
        </w:rPr>
        <w:t xml:space="preserve">          </w:t>
      </w:r>
    </w:p>
    <w:p w:rsidR="00D0522F" w:rsidRPr="00D0522F" w:rsidRDefault="00D0522F" w:rsidP="00D0522F">
      <w:pPr>
        <w:spacing w:after="0" w:line="240" w:lineRule="auto"/>
        <w:jc w:val="both"/>
        <w:rPr>
          <w:rFonts w:ascii="Times New Roman" w:hAnsi="Times New Roman"/>
          <w:b/>
          <w:lang w:val="kk-KZ" w:bidi="en-US"/>
        </w:rPr>
      </w:pPr>
      <w:r w:rsidRPr="00D0522F">
        <w:rPr>
          <w:rFonts w:ascii="Times New Roman" w:hAnsi="Times New Roman"/>
          <w:b/>
          <w:u w:val="single"/>
          <w:lang w:bidi="en-US"/>
        </w:rPr>
        <w:t>202</w:t>
      </w:r>
      <w:r w:rsidRPr="00D0522F">
        <w:rPr>
          <w:rFonts w:ascii="Times New Roman" w:hAnsi="Times New Roman"/>
          <w:b/>
          <w:u w:val="single"/>
          <w:lang w:val="kk-KZ" w:bidi="en-US"/>
        </w:rPr>
        <w:t xml:space="preserve">2 </w:t>
      </w:r>
      <w:r w:rsidRPr="00D0522F">
        <w:rPr>
          <w:rFonts w:ascii="Times New Roman" w:hAnsi="Times New Roman"/>
          <w:b/>
          <w:u w:val="single"/>
          <w:lang w:bidi="en-US"/>
        </w:rPr>
        <w:t>жыл</w:t>
      </w:r>
      <w:r w:rsidRPr="00D0522F">
        <w:rPr>
          <w:rFonts w:ascii="Times New Roman" w:hAnsi="Times New Roman"/>
          <w:b/>
          <w:u w:val="single"/>
          <w:lang w:val="kk-KZ" w:bidi="en-US"/>
        </w:rPr>
        <w:t>ғы 1</w:t>
      </w:r>
      <w:r>
        <w:rPr>
          <w:rFonts w:ascii="Times New Roman" w:hAnsi="Times New Roman"/>
          <w:b/>
          <w:u w:val="single"/>
          <w:lang w:val="kk-KZ" w:bidi="en-US"/>
        </w:rPr>
        <w:t>8</w:t>
      </w:r>
      <w:r w:rsidRPr="00D0522F">
        <w:rPr>
          <w:rFonts w:ascii="Times New Roman" w:hAnsi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/>
          <w:b/>
          <w:u w:val="single"/>
          <w:lang w:val="kk-KZ" w:bidi="en-US"/>
        </w:rPr>
        <w:t>ақпандағы</w:t>
      </w:r>
      <w:r w:rsidRPr="00D0522F">
        <w:rPr>
          <w:rFonts w:ascii="Times New Roman" w:hAnsi="Times New Roman"/>
          <w:b/>
          <w:u w:val="single"/>
          <w:lang w:val="kk-KZ" w:bidi="en-US"/>
        </w:rPr>
        <w:t xml:space="preserve"> </w:t>
      </w:r>
      <w:r w:rsidRPr="00D0522F">
        <w:rPr>
          <w:rFonts w:ascii="Times New Roman" w:hAnsi="Times New Roman"/>
          <w:b/>
          <w:u w:val="single"/>
          <w:lang w:bidi="en-US"/>
        </w:rPr>
        <w:t xml:space="preserve">№ </w:t>
      </w:r>
      <w:r>
        <w:rPr>
          <w:rFonts w:ascii="Times New Roman" w:hAnsi="Times New Roman"/>
          <w:b/>
          <w:u w:val="single"/>
          <w:lang w:val="kk-KZ" w:bidi="en-US"/>
        </w:rPr>
        <w:t>1</w:t>
      </w:r>
      <w:r w:rsidRPr="00D0522F">
        <w:rPr>
          <w:rFonts w:ascii="Times New Roman" w:hAnsi="Times New Roman"/>
          <w:b/>
          <w:u w:val="single"/>
          <w:lang w:val="kk-KZ" w:bidi="en-US"/>
        </w:rPr>
        <w:t>1</w:t>
      </w:r>
      <w:r w:rsidRPr="00D0522F">
        <w:rPr>
          <w:rFonts w:ascii="Times New Roman" w:hAnsi="Times New Roman"/>
          <w:b/>
          <w:lang w:val="kk-KZ" w:bidi="en-US"/>
        </w:rPr>
        <w:t xml:space="preserve">                                                            </w:t>
      </w:r>
      <w:r w:rsidRPr="00D0522F">
        <w:rPr>
          <w:rFonts w:ascii="Times New Roman" w:hAnsi="Times New Roman"/>
          <w:b/>
          <w:u w:val="single"/>
          <w:lang w:val="kk-KZ" w:bidi="en-US"/>
        </w:rPr>
        <w:t>1</w:t>
      </w:r>
      <w:r>
        <w:rPr>
          <w:rFonts w:ascii="Times New Roman" w:hAnsi="Times New Roman"/>
          <w:b/>
          <w:u w:val="single"/>
          <w:lang w:val="kk-KZ" w:bidi="en-US"/>
        </w:rPr>
        <w:t>8</w:t>
      </w:r>
      <w:r w:rsidRPr="00D0522F">
        <w:rPr>
          <w:rFonts w:ascii="Times New Roman" w:hAnsi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/>
          <w:b/>
          <w:u w:val="single"/>
          <w:lang w:val="kk-KZ" w:bidi="en-US"/>
        </w:rPr>
        <w:t xml:space="preserve">февраля </w:t>
      </w:r>
      <w:r w:rsidRPr="00D0522F">
        <w:rPr>
          <w:rFonts w:ascii="Times New Roman" w:hAnsi="Times New Roman"/>
          <w:b/>
          <w:u w:val="single"/>
          <w:lang w:bidi="en-US"/>
        </w:rPr>
        <w:t>2022 года №</w:t>
      </w:r>
      <w:r w:rsidRPr="00D0522F">
        <w:rPr>
          <w:rFonts w:ascii="Times New Roman" w:hAnsi="Times New Roman"/>
          <w:b/>
          <w:u w:val="single"/>
          <w:lang w:val="kk-KZ" w:bidi="en-US"/>
        </w:rPr>
        <w:t xml:space="preserve"> 1</w:t>
      </w:r>
      <w:r>
        <w:rPr>
          <w:rFonts w:ascii="Times New Roman" w:hAnsi="Times New Roman"/>
          <w:b/>
          <w:u w:val="single"/>
          <w:lang w:val="kk-KZ" w:bidi="en-US"/>
        </w:rPr>
        <w:t>1</w:t>
      </w:r>
    </w:p>
    <w:p w:rsidR="00D0522F" w:rsidRPr="00D0522F" w:rsidRDefault="00D0522F" w:rsidP="00D0522F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D0522F">
        <w:rPr>
          <w:rFonts w:ascii="Times New Roman" w:hAnsi="Times New Roman"/>
          <w:b/>
        </w:rPr>
        <w:t xml:space="preserve">        </w:t>
      </w:r>
    </w:p>
    <w:p w:rsidR="00D0522F" w:rsidRPr="00D0522F" w:rsidRDefault="00D0522F" w:rsidP="00D052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22F">
        <w:rPr>
          <w:rFonts w:ascii="Times New Roman" w:hAnsi="Times New Roman"/>
          <w:b/>
          <w:lang w:val="kk-KZ"/>
        </w:rPr>
        <w:t xml:space="preserve">        </w:t>
      </w:r>
      <w:r w:rsidRPr="00D0522F">
        <w:rPr>
          <w:rFonts w:ascii="Times New Roman" w:hAnsi="Times New Roman"/>
          <w:b/>
        </w:rPr>
        <w:t xml:space="preserve"> Нұр-Сұлтан қаласы                                                  </w:t>
      </w:r>
      <w:r w:rsidRPr="00D0522F">
        <w:rPr>
          <w:rFonts w:ascii="Times New Roman" w:hAnsi="Times New Roman"/>
          <w:b/>
          <w:lang w:val="kk-KZ"/>
        </w:rPr>
        <w:t xml:space="preserve">    </w:t>
      </w:r>
      <w:r w:rsidRPr="00D0522F">
        <w:rPr>
          <w:rFonts w:ascii="Times New Roman" w:hAnsi="Times New Roman"/>
          <w:b/>
        </w:rPr>
        <w:t xml:space="preserve">                  </w:t>
      </w:r>
      <w:r w:rsidRPr="00D0522F">
        <w:rPr>
          <w:rFonts w:ascii="Times New Roman" w:hAnsi="Times New Roman"/>
          <w:b/>
          <w:lang w:val="kk-KZ"/>
        </w:rPr>
        <w:t xml:space="preserve">    </w:t>
      </w:r>
      <w:r w:rsidRPr="00D0522F">
        <w:rPr>
          <w:rFonts w:ascii="Times New Roman" w:hAnsi="Times New Roman"/>
          <w:b/>
        </w:rPr>
        <w:t xml:space="preserve"> город Нур-Султан</w:t>
      </w:r>
    </w:p>
    <w:p w:rsidR="00D0522F" w:rsidRPr="00D0522F" w:rsidRDefault="00D0522F" w:rsidP="00D0522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:rsidR="00E27EEB" w:rsidRDefault="00E27EEB" w:rsidP="00E27EEB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A66D8" w:rsidRPr="00E27EEB" w:rsidRDefault="00AA66D8" w:rsidP="00AA66D8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AA66D8" w:rsidRPr="00E27EEB" w:rsidRDefault="00AA66D8" w:rsidP="00AA66D8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AA66D8" w:rsidRPr="00E27EEB" w:rsidRDefault="00AA66D8" w:rsidP="00AA66D8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>санитариялық дәрігерінің кейбір</w:t>
      </w:r>
    </w:p>
    <w:p w:rsidR="00AA66D8" w:rsidRPr="00E27EEB" w:rsidRDefault="00AA66D8" w:rsidP="00AA66D8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 xml:space="preserve">қаулыларына өзгерістер мен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>толықтырулар енгізу туралы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>ҚАУЛЫ ЕТЕМІН</w:t>
      </w:r>
      <w:r w:rsidRPr="00E27EEB">
        <w:rPr>
          <w:rFonts w:ascii="Times New Roman" w:eastAsia="SimSun" w:hAnsi="Times New Roman"/>
          <w:b/>
          <w:sz w:val="28"/>
          <w:szCs w:val="28"/>
          <w:lang w:val="kk-KZ" w:eastAsia="en-US"/>
        </w:rPr>
        <w:t>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>1.</w:t>
      </w:r>
      <w:r w:rsidRPr="00E27EEB">
        <w:rPr>
          <w:rFonts w:ascii="Times New Roman" w:hAnsi="Times New Roman"/>
          <w:sz w:val="28"/>
          <w:szCs w:val="28"/>
          <w:lang w:val="kk-KZ"/>
        </w:rPr>
        <w:t xml:space="preserve"> «2021-2022 оқу жылында білім беру ұйымдарында коронавирустық инфекцияның алдын алу жөніндегі санитариялық-эпидемияға қарсы және санитариялық-профилактикалық іс-шараларды жүргізу туралы» Қазақстан Республикасының Бас мемлекеттік санитариялық дәрігерінің 2021 жылғы 25 тамыздағы № 36 қаулысына  мынадай өзгерістер енгізілсін: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E27EEB">
        <w:rPr>
          <w:rFonts w:ascii="Times New Roman" w:hAnsi="Times New Roman"/>
          <w:kern w:val="24"/>
          <w:sz w:val="28"/>
          <w:szCs w:val="28"/>
          <w:lang w:val="kk-KZ"/>
        </w:rPr>
        <w:t>3-тармағының 1) тармақшасы мынадай редакцияда жазылсын: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«1) Қазақстан Республикасының халқы арасында коронавирустық инфекция ауруының алдын алу жөніндегі шараларды одан әрі күшейту туралы» Қазақстан Республикасының Бас мемлекеттік санитариялық дәрігерінің 2021 жылғы 2 қыркүйектегі № 38 қаулысына 35-қосымшаның талапатарына сәйкес орта білім беру ұйымдарында, колледждерде және жоғары оқу орындарында карантинді енгізудің сараланған тәсілін;»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1</w:t>
      </w:r>
      <w:r w:rsidRPr="00E27EEB">
        <w:rPr>
          <w:rFonts w:ascii="Times New Roman" w:hAnsi="Times New Roman"/>
          <w:sz w:val="28"/>
          <w:szCs w:val="28"/>
          <w:lang w:val="kk-KZ"/>
        </w:rPr>
        <w:t xml:space="preserve">-қосымшада: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E27EEB">
        <w:rPr>
          <w:rFonts w:ascii="Times New Roman" w:hAnsi="Times New Roman"/>
          <w:sz w:val="28"/>
          <w:szCs w:val="28"/>
          <w:lang w:val="kk-KZ"/>
        </w:rPr>
        <w:t>-тармақ алынып тасталсын;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3</w:t>
      </w:r>
      <w:r w:rsidRPr="00E27EEB">
        <w:rPr>
          <w:rFonts w:ascii="Times New Roman" w:hAnsi="Times New Roman"/>
          <w:sz w:val="28"/>
          <w:szCs w:val="28"/>
          <w:lang w:val="kk-KZ"/>
        </w:rPr>
        <w:t>-қосымшада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AA66D8" w:rsidRPr="0062584B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E27EEB">
        <w:rPr>
          <w:rFonts w:ascii="Times New Roman" w:hAnsi="Times New Roman"/>
          <w:sz w:val="28"/>
          <w:szCs w:val="28"/>
          <w:lang w:val="kk-KZ"/>
        </w:rPr>
        <w:t>-тармақ алынып тасталсын</w:t>
      </w:r>
      <w:r w:rsidRPr="00A60450">
        <w:rPr>
          <w:rFonts w:ascii="Times New Roman" w:hAnsi="Times New Roman"/>
          <w:sz w:val="28"/>
          <w:szCs w:val="28"/>
          <w:lang w:val="kk-KZ"/>
        </w:rPr>
        <w:t>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>2.</w:t>
      </w:r>
      <w:r w:rsidRPr="00E27EEB">
        <w:rPr>
          <w:rFonts w:ascii="Times New Roman" w:hAnsi="Times New Roman"/>
          <w:sz w:val="28"/>
          <w:szCs w:val="28"/>
          <w:lang w:val="kk-KZ"/>
        </w:rPr>
        <w:t xml:space="preserve"> «Қазақстан Республикасының халқы арасында коронавирустық инфекция ауруының алдын алу жөніндегі шараларды одан әрі күшейту туралы» Қазақстан Республикасының Бас мемлекеттік санитариялық дәрігерінің 2021 жылғы 2 қыркүйектегі № 38 қаулысына мынадай өзгерістер енгізілсін: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1) 1-қосымшада: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I.</w:t>
      </w:r>
      <w:r w:rsidRPr="00E27EEB">
        <w:rPr>
          <w:rFonts w:ascii="Times New Roman" w:hAnsi="Times New Roman"/>
          <w:sz w:val="28"/>
          <w:szCs w:val="28"/>
          <w:lang w:val="kk-KZ"/>
        </w:rPr>
        <w:t xml:space="preserve"> Шектеу іс-шараларын, оның ішінде карантинді енгізу кезеңінде мемлекеттік органдарға (ұйымдарға), ұлттық компанияларға, басқа да кеңселерге қойылатын талаптар» деген тараудың 6-тармағының 4) тармақшасы алынып тасталсын;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2) 9-қосымшада: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Cs/>
          <w:spacing w:val="-4"/>
          <w:sz w:val="28"/>
          <w:szCs w:val="28"/>
          <w:lang w:val="kk-KZ"/>
        </w:rPr>
        <w:t>«Шектеу іс-шараларын, оның ішінде карантинді енгізу кезеңінде кинотеатрлардың қызметіне қойылатын талаптар» деген 3-тараудың 19-тармағының 5) тармақшасы алынып тасталсын;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3) 25-қосымшада: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«Шектеу іс-шараларын, оның ішінде карантинді енгізу кезеңінде өнеркәсіптік кәсіпорындарға және өндірістік объектілерге, оның ішінде вахталық әдіспен жұмыс істейтін объектілерге қойылатын талаптар» деген тараудың 25-тармағының 7) тармақшасы </w:t>
      </w:r>
      <w:r w:rsidRPr="00E27EEB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 xml:space="preserve">мынадай редакцияда жазылсын: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 xml:space="preserve">«7) </w:t>
      </w:r>
      <w:r w:rsidRPr="00E27EEB">
        <w:rPr>
          <w:rFonts w:ascii="Times New Roman" w:hAnsi="Times New Roman"/>
          <w:sz w:val="28"/>
          <w:szCs w:val="28"/>
          <w:lang w:val="kk-KZ"/>
        </w:rPr>
        <w:t>Объектілерді тұрақты желдету, сыртқа тарату қондырғыларын тексеру, жөндеу және дезинфекциялау жүргізіледі, сырттан ауа жинау арқылы үй-жайлардың ауасын сүзу мен желдетуді арттырады;»;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«Шектеу іс-шараларын, оның ішінде карантинді енгізу кезеңінде вахталық әдіспен жұмыс істейтін кәсіпорын қызметкерлерінің шығуына (кіруіне) қойылатын талаптар» деген тараудың 3-тармағы мынадай редакцияда жазылсын: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«3. Кәсіпорын басшысы вахталық кенттен шыққанға дейін күн сайын соңғы 5 күн ішінде бақылау тексеруді (қарап-тексеру, температураны өлшеу) жүргізеді. Вахтадан шыққанға дейін бес күн бұрын ревакцинацияны немесе егер екінші компонентті алғаннан кейін 6 айдан астам уақыт өткен болса  COVID-19-ға қарсы вакцинацияның толық курсын алмаған қызметкерлерге (соңғы 3 айда COVID-19-бен ауырып жазылған адамдарды қоспағанда)  ПТР әдісімен COVID-19-ға зертханалық тексеру жүргізеді. ПТР әдісімен COVID-19-ға зертханалық тексерудің оң нәтижесі бар жұмыскер анықталған жағдайда Кәсіпорынның басшысы жұмыскерді жедел медициналық көмек келгенге дейін Кәсіпорынның жанындағы изоляторға орналастыруды қамтамасыз етеді және бұл туралы медициналық-санитариялық алғашқы көмек (бұдан әрі – МСАК) көрсететін жақын жердегі ұйымға және АД-ға хабарлайды, сондай-ақ АД-ның өкілдері келгенге дейін COVID-19-ға ПТР тестінің оң нәтижесі бар жұмыскерлердің вахталық кенттен шығуына жол бермеу жөнінде шаралар қабылдайды.</w:t>
      </w:r>
      <w:r>
        <w:rPr>
          <w:rFonts w:ascii="Times New Roman" w:hAnsi="Times New Roman"/>
          <w:sz w:val="28"/>
          <w:szCs w:val="28"/>
          <w:lang w:val="kk-KZ"/>
        </w:rPr>
        <w:t>»;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4) 35-қосымшада: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2-тармақ мынадай редакцияда жазылсын: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«2. Байланыста болған адамдар үй карантиніне оқшауланбайды, COVID-19-ға зертханалық зерттеу жүргізілмейді. Ауру белгілері пайда болған кезде байланыста болған адам COVID-19-ға ПТР әдісімен зертханалық зерттеуге және ПТР-тесттің нәтижелерін алғанға дейін үйде (үй карантині) оқшаулануға жатады. COVID-19 диагнозы расталған кезде МСАК маманы Санитариялық-эпидемиологиялық бақылау комитетінің аумақтық бөлімшесіне COVID-19-бен ауыратын науқас туралы шұғыл хабарлама береді.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Орта білім беру ұйымдарында, колледждерде және жоғары оқу орындарында карантин енгізудің сараланған әдісі қолданылады. 1 инкубациялық кезеңде COVID-19-дың топтық ауру жағдайы: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- сыныпта (топта) – бір сыныптағы (топтағы) балалар арасында  сынып (топ) санының 30%-дан астамында тіркелген кезде;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- ауысымда – бір ауысымдағы сыныптардың 30%-дан астамында тіркелген кезде;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- ағында – колледждерде, жоғары оқу орындарында бір ағындағы топтардың 30%-дан астамында тіркелген кезде үй карантиніне оқшаулау 10 күнге дейін енгізіледі.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Үй карантині аяқталғаннан кейін сабаққа жіберу COVID-19-ға ПТР әдісімен зертханалық зерттеу жүргізбестен жүзеге асырылады. Білім алушыларды сабаққа жіберу үшін білім беру ұйымдарына баруға медициналық қарсы көрсетілімінің жоқ екендігі туралы дәрігердің медициналық қорытындысы талап етілмейді.».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E27EEB">
        <w:rPr>
          <w:rFonts w:ascii="Times New Roman" w:hAnsi="Times New Roman"/>
          <w:sz w:val="28"/>
          <w:szCs w:val="28"/>
          <w:lang w:val="kk-KZ"/>
        </w:rPr>
        <w:t xml:space="preserve"> «Карантиндік шектеу шаралары және оларды кезең-кезеңмен жеңілдету туралы» Қазақстан Республикасының Бас мемлекеттік санитариялық дәрігерінің 2021 жылғы 10 қыркүйектегі № 42 қаулысына мынадай өзгерістер мен толықтырулар енгізілсін: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E27EEB">
        <w:rPr>
          <w:rFonts w:ascii="Times New Roman" w:hAnsi="Times New Roman"/>
          <w:kern w:val="24"/>
          <w:sz w:val="28"/>
          <w:szCs w:val="28"/>
          <w:lang w:val="kk-KZ"/>
        </w:rPr>
        <w:t>3-тармағында 2) тармақша мынадай редакцияда жазылсын: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«2) осы қаулыға 1-қосымшаға сәйкес шектеу іс-шараларын, оның ішінде карантинді енгізу кезеңінде объектілердің қызметін қайта бастау</w:t>
      </w:r>
      <w:r w:rsidRPr="00E27EEB">
        <w:rPr>
          <w:rFonts w:ascii="Times New Roman" w:hAnsi="Times New Roman"/>
          <w:sz w:val="28"/>
          <w:lang w:val="kk-KZ"/>
        </w:rPr>
        <w:t>;»;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lang w:val="kk-KZ"/>
        </w:rPr>
        <w:t>2)</w:t>
      </w:r>
      <w:r w:rsidRPr="00E27EEB">
        <w:rPr>
          <w:rFonts w:ascii="Times New Roman" w:hAnsi="Times New Roman"/>
          <w:lang w:val="kk-KZ"/>
        </w:rPr>
        <w:t xml:space="preserve"> </w:t>
      </w:r>
      <w:r w:rsidRPr="00E27EEB">
        <w:rPr>
          <w:rFonts w:ascii="Times New Roman" w:hAnsi="Times New Roman"/>
          <w:sz w:val="28"/>
          <w:lang w:val="kk-KZ"/>
        </w:rPr>
        <w:t xml:space="preserve">3-тармағы мынадай </w:t>
      </w:r>
      <w:r w:rsidRPr="00E27EEB">
        <w:rPr>
          <w:rFonts w:ascii="Times New Roman" w:hAnsi="Times New Roman"/>
          <w:kern w:val="24"/>
          <w:sz w:val="28"/>
          <w:szCs w:val="28"/>
          <w:lang w:val="kk-KZ"/>
        </w:rPr>
        <w:t xml:space="preserve">мазмұндағы </w:t>
      </w:r>
      <w:r w:rsidRPr="00E27EEB">
        <w:rPr>
          <w:rFonts w:ascii="Times New Roman" w:hAnsi="Times New Roman"/>
          <w:sz w:val="28"/>
          <w:lang w:val="kk-KZ"/>
        </w:rPr>
        <w:t>жаңа тармақшамен толықтырылсын: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27EEB">
        <w:rPr>
          <w:rFonts w:ascii="Times New Roman" w:hAnsi="Times New Roman"/>
          <w:sz w:val="28"/>
          <w:lang w:val="kk-KZ"/>
        </w:rPr>
        <w:t>«3) осы қаулыға 4-қосымшаға сәйкес Әлеуметтік-экономикалық объектілердің жұмысын шектеу өлшемшарттарына сәйкес шектеу іс-шараларын, оның ішінде карантинді енгізу кезеңіне «Ashyq» жобасына қатыспайтын объектілердің қызметін қамтамасыз етсін</w:t>
      </w:r>
      <w:r w:rsidRPr="00E27EEB">
        <w:rPr>
          <w:rFonts w:ascii="Times New Roman" w:hAnsi="Times New Roman"/>
          <w:sz w:val="28"/>
          <w:szCs w:val="28"/>
          <w:lang w:val="kk-KZ"/>
        </w:rPr>
        <w:t>.»;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E27EEB">
        <w:rPr>
          <w:rFonts w:ascii="Times New Roman" w:hAnsi="Times New Roman"/>
          <w:bCs/>
          <w:sz w:val="28"/>
          <w:szCs w:val="28"/>
          <w:lang w:val="kk-KZ"/>
        </w:rPr>
        <w:t>4-қосымша осы қаулыға 1-қосымшаға сәйкес жаңа редакцияда жазылсын.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bCs/>
          <w:sz w:val="28"/>
          <w:szCs w:val="28"/>
          <w:lang w:val="kk-KZ"/>
        </w:rPr>
        <w:t>4.</w:t>
      </w:r>
      <w:r w:rsidRPr="00E27EEB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</w:t>
      </w:r>
      <w:r w:rsidRPr="00E27EEB">
        <w:rPr>
          <w:rFonts w:ascii="Times New Roman" w:hAnsi="Times New Roman"/>
          <w:sz w:val="28"/>
          <w:szCs w:val="28"/>
          <w:lang w:val="kk-KZ"/>
        </w:rPr>
        <w:t>«</w:t>
      </w: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Республикасында коронавирус инфекциясы жөніндегі санитариялық-эпидемияға қарсы және санитариялық-профилактикалық іс-шараларды ұйымдастыру және өткізу туралы</w:t>
      </w:r>
      <w:r w:rsidRPr="00E27EEB">
        <w:rPr>
          <w:rFonts w:ascii="Times New Roman" w:hAnsi="Times New Roman"/>
          <w:sz w:val="28"/>
          <w:szCs w:val="28"/>
          <w:lang w:val="kk-KZ"/>
        </w:rPr>
        <w:t xml:space="preserve">» Қазақстан Республикасының Бас </w:t>
      </w: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>мемлекеттік санитариялық дәрігерінің 2022 жылғы 13 қаңтардағы № 2 қаулысына мынадай өзгерістер енгізілсін: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>1) 1-қосымшада: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«Комирнати» (Пфайзер)</w:t>
      </w:r>
      <w:r w:rsidRPr="00E27EEB">
        <w:rPr>
          <w:rStyle w:val="T20"/>
          <w:rFonts w:ascii="Times New Roman" w:hAnsi="Times New Roman"/>
          <w:color w:val="000000" w:themeColor="text1"/>
          <w:szCs w:val="28"/>
          <w:lang w:val="kk-KZ"/>
        </w:rPr>
        <w:t xml:space="preserve"> </w:t>
      </w:r>
      <w:r w:rsidRPr="00E27EEB">
        <w:rPr>
          <w:rStyle w:val="T20"/>
          <w:rFonts w:ascii="Times New Roman" w:hAnsi="Times New Roman"/>
          <w:b w:val="0"/>
          <w:color w:val="000000" w:themeColor="text1"/>
          <w:szCs w:val="28"/>
          <w:lang w:val="kk-KZ"/>
        </w:rPr>
        <w:t xml:space="preserve">вакцинасын қолдана отырып КВИ-ге қарсы вакцинация жүргізу» деген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7-</w:t>
      </w:r>
      <w:r w:rsidRPr="00E27EEB">
        <w:rPr>
          <w:rStyle w:val="T20"/>
          <w:rFonts w:ascii="Times New Roman" w:hAnsi="Times New Roman"/>
          <w:b w:val="0"/>
          <w:color w:val="000000" w:themeColor="text1"/>
          <w:szCs w:val="28"/>
          <w:lang w:val="kk-KZ"/>
        </w:rPr>
        <w:t xml:space="preserve">бөлімнің </w:t>
      </w: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>104-тармағы мынадай редакцияда жазылсын: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>«104. КВИ-ге қарсы вакцинациялауға мыналар жатады: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>1) 12 жастан 18 жасқа дейінгі жасөспірімдер;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2) жүкті әйелдер – жүктіліктің 16 аптасынан бастап 37 аптасына дейін; </w:t>
      </w:r>
    </w:p>
    <w:p w:rsidR="00AA66D8" w:rsidRPr="008A1AB3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>3) лактация кезеңіндегі әйелдер – босанғаннан кейінгі кезең аяқталғаннан кейін (42 күннен кейін) бала 2 жасқа толғанға дейін;</w:t>
      </w:r>
    </w:p>
    <w:p w:rsidR="00AA66D8" w:rsidRPr="008A1AB3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A1AB3">
        <w:rPr>
          <w:rFonts w:ascii="Times New Roman" w:hAnsi="Times New Roman"/>
          <w:color w:val="000000" w:themeColor="text1"/>
          <w:sz w:val="28"/>
          <w:szCs w:val="28"/>
          <w:lang w:val="kk-KZ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)</w:t>
      </w:r>
      <w:r w:rsidRPr="008A1AB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бірінші, екінші және үшінші топтағы мүгедектігі бар адамдар;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>5) Қазақстанда «Комирнати» (Пфайзер) вакцинасымен вакцинациялаудың алғашқы курсын аяқтау үшін шетелде «Комирнати» вакцинасының (Пфайзер) бірінші дозасын алған адамдар.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Бұл ретте, 12 жастан 18 жасқа дейінгі шетелдік жасөспірімдер, оның ішінде ҚР аумағында үздіксіз 3 және одан да көп ай оқитын және тұратын студенттер КВИ-ге қарсы вакцинациялауға жатады.»;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2) 133-тармақ мынадай редакцияда жазылсын: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«</w:t>
      </w:r>
      <w:bookmarkStart w:id="0" w:name="_Hlk92968305"/>
      <w:r w:rsidRPr="00E27EEB">
        <w:rPr>
          <w:rFonts w:ascii="Times New Roman" w:hAnsi="Times New Roman"/>
          <w:sz w:val="28"/>
          <w:szCs w:val="28"/>
          <w:lang w:val="kk-KZ"/>
        </w:rPr>
        <w:t xml:space="preserve">133. </w:t>
      </w:r>
      <w:r w:rsidRPr="008A1AB3">
        <w:rPr>
          <w:rFonts w:ascii="Times New Roman" w:hAnsi="Times New Roman"/>
          <w:sz w:val="28"/>
          <w:szCs w:val="28"/>
          <w:lang w:val="kk-KZ"/>
        </w:rPr>
        <w:t>«Комирнати» (Пфайзер) вакцинасын  қолдана отырып, медицина қызметкерлеріне, 50 және одан жоғары жастағы адамдарға, сондай-ақ  бірінші, екінші және үшінші топтағы мүгедектігі бар адамдарға КВИ-ге қарсы ревакцинациялау жүргізуге жол</w:t>
      </w:r>
      <w:r w:rsidRPr="00E27E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беріледі.».</w:t>
      </w:r>
      <w:bookmarkEnd w:id="0"/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kern w:val="24"/>
          <w:sz w:val="28"/>
          <w:szCs w:val="28"/>
          <w:lang w:val="kk-KZ" w:eastAsia="en-US"/>
        </w:rPr>
        <w:t>5.</w:t>
      </w:r>
      <w:r w:rsidRPr="00E27EEB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</w:t>
      </w:r>
      <w:r w:rsidRPr="00E27EEB">
        <w:rPr>
          <w:rFonts w:ascii="Times New Roman" w:hAnsi="Times New Roman"/>
          <w:sz w:val="28"/>
          <w:szCs w:val="28"/>
          <w:lang w:val="kk-KZ"/>
        </w:rPr>
        <w:t>«</w:t>
      </w:r>
      <w:r w:rsidRPr="00E27EEB"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Республикасының мемлекеттік шекарасындағы өткізу пункттерінде коронавирус инфекциясы ауруының алдын алу жөніндегі шараларды одан әрі күшейту туралы</w:t>
      </w:r>
      <w:r w:rsidRPr="00E27EEB">
        <w:rPr>
          <w:rFonts w:ascii="Times New Roman" w:hAnsi="Times New Roman"/>
          <w:sz w:val="28"/>
          <w:szCs w:val="28"/>
          <w:lang w:val="kk-KZ"/>
        </w:rPr>
        <w:t>» Қазақстан Республикасының Бас мемлекеттік санитариялық дәрігерінің 2022 жылғы 13 қаңтардағы № 3 қаулысына мынадай өзгерістер мен толықтырулар енгізілсін: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1) 1-тармақ мынадай редакцияда жазылсын: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 xml:space="preserve">«1. Облыстардың, Алматы, Нұр-Сұлтан, Шымкент қалаларының әкімдері, денсаулық сақтау басқармаларының басшылары, Орталық мемлекеттік органдар, Көліктегі санитариялық-эпидемиологиялық бақылау департаменті </w:t>
      </w:r>
      <w:r w:rsidRPr="00E27EEB">
        <w:rPr>
          <w:rFonts w:ascii="Times New Roman" w:hAnsi="Times New Roman"/>
          <w:sz w:val="28"/>
          <w:szCs w:val="28"/>
          <w:lang w:val="kk-KZ"/>
        </w:rPr>
        <w:t>Қазақстан Республикасына шетелден авиарейстермен келетін адамдарға қатысты Қазақстан Республикасының Мемлекеттік шекарасы арқылы өткізу пункттерінде темір жол, теңіз, өзен көлігінде және автобиль өткізу жолдарында осы қаулыға 1 және 6-қосымшаларға сәйкес шектеу шараларын жүргізуді қамтамасыз етсін.»;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 xml:space="preserve">2) 1-қосымшаның 1-тармағы мынадай редакцияда жазылсын: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/>
          <w:sz w:val="28"/>
          <w:szCs w:val="28"/>
          <w:lang w:val="kk-KZ"/>
        </w:rPr>
        <w:t xml:space="preserve">«1. </w:t>
      </w:r>
      <w:r w:rsidRPr="00E27EEB">
        <w:rPr>
          <w:rFonts w:ascii="Times New Roman" w:eastAsia="SimSun" w:hAnsi="Times New Roman"/>
          <w:sz w:val="28"/>
          <w:szCs w:val="28"/>
          <w:lang w:val="kk-KZ"/>
        </w:rPr>
        <w:t>Қазақстан Республикасына шетелден авиарейстермен келген барлық адамдар (Қазақстан Республикасының үкіметтік делегацияларын; авиакомпаниялар экипаждарын қоспағанда) термометриядан, сауалнамадан өтеді және ПТР әдісімен COVID-19-ға тесттен өткені туралы анықтаманы (қазақ немесе орыс немесе ағылшын тілінде) (бұдан әрі – Анықтама) ұсынуға міндетті. Анықтама ПТР әдісімен зерттеуге материал Қазақстан Республикасының Мемлекеттік шекарасын кесіп өткен сәтте 72 сағаттан ерте емес уақытта алынған жағдайда жарамды болады</w:t>
      </w:r>
      <w:r>
        <w:rPr>
          <w:rFonts w:ascii="Times New Roman" w:eastAsia="SimSun" w:hAnsi="Times New Roman"/>
          <w:sz w:val="28"/>
          <w:szCs w:val="28"/>
          <w:lang w:val="kk-KZ"/>
        </w:rPr>
        <w:t>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eastAsia="SimSun" w:hAnsi="Times New Roman"/>
          <w:sz w:val="28"/>
          <w:szCs w:val="28"/>
          <w:lang w:val="kk-KZ"/>
        </w:rPr>
        <w:t>Балаларды алып жүретін адамдарда Анықтама болған кезде 5 жасқа дейінгі балалардан; Қазақстан Республикасының үкіметтік делегацияларынан; авиакомпаниялар экипаждарынан</w:t>
      </w:r>
      <w:r>
        <w:rPr>
          <w:rFonts w:ascii="Times New Roman" w:eastAsia="SimSun" w:hAnsi="Times New Roman"/>
          <w:sz w:val="28"/>
          <w:szCs w:val="28"/>
          <w:lang w:val="kk-KZ"/>
        </w:rPr>
        <w:t>;</w:t>
      </w:r>
      <w:r w:rsidRPr="00E27EEB">
        <w:rPr>
          <w:rFonts w:ascii="Times New Roman" w:eastAsia="SimSun" w:hAnsi="Times New Roman"/>
          <w:sz w:val="28"/>
          <w:szCs w:val="28"/>
          <w:lang w:val="kk-KZ"/>
        </w:rPr>
        <w:t xml:space="preserve"> Қазақстан Республикасының шекарасын кесіп өткен сәтте құжаттамалық растау ұсынған кезде Қазақстан Республикасында ревакцинация немесе егер екінші компонентті алғаннан кейін алты айдан аспайтын уақыт өткен болса, COVID-19-ға қарсы вакцинациялаудың толық курсын алған адамдардан; Қазақстан Республикасының Бас мемлекеттік санитариялық дәрігерінің қаулысына сәйкес Қазақстан Республикасының аумағында жарамды деп танылған  COVID-19-ға қарсы вакцинациялау туралы паспортты/сертификатты/анықтаманы ұсынған адамдардан Анықтама ұсыну талап етілмейді.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/>
          <w:sz w:val="28"/>
          <w:szCs w:val="28"/>
          <w:lang w:val="kk-KZ"/>
        </w:rPr>
        <w:t>Халықаралық транзитпен жүретін жолаушылар транзиттік аймақтан шықпайды және соңғы межелі пунктте шектеу шараларын жүргізуге жатады.»;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 w:rsidRPr="00E27EEB">
        <w:rPr>
          <w:rFonts w:ascii="Times New Roman" w:hAnsi="Times New Roman"/>
          <w:sz w:val="28"/>
          <w:szCs w:val="28"/>
          <w:lang w:val="kk-KZ"/>
        </w:rPr>
        <w:t xml:space="preserve">6-қосымшаның 1-тармағы мынадай редакцияда жазылсын: 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sz w:val="28"/>
          <w:szCs w:val="28"/>
          <w:lang w:val="kk-KZ"/>
        </w:rPr>
        <w:t>«1.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7EEB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Республикасына теміржол, теңіз, өзен көлігіндегі және автомобиль өткізу жолдарында Қазақстан Республикасының Мемлекеттік шекарасы арқылы өткізу пункттері арқылы келген барлық адамдар (Қазақстан Республикасының үкіметтік делегацияларын; локомотив бригадаларының мүшелерін; теміржол, теңіз және өзен көлігіндегі тасымалдау қызметімен байланысты адамдарды қоспағанда) термометриядан, сауалнамадан өтеді және ПТР әдісімен COVID-19-ға тесттен өткені туралы анықтаманы (қазақ немесе орыс немесе ағылшын тілдерінде) (бұдан әрі – Анықтама) ұсынуға міндетті. </w:t>
      </w:r>
      <w:r w:rsidRPr="00E27EEB">
        <w:rPr>
          <w:rFonts w:ascii="Times New Roman" w:eastAsia="SimSun" w:hAnsi="Times New Roman"/>
          <w:sz w:val="28"/>
          <w:szCs w:val="28"/>
          <w:lang w:val="kk-KZ"/>
        </w:rPr>
        <w:t>ПТР әдісімен зерттеуге материал Қазақстан Республикасының Мемлекеттік шекарасын кесіп өткен сәтте 72 сағаттан ерте емес уақытта алынған жағдайда Анықтама жарамды болады.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eastAsia="SimSun" w:hAnsi="Times New Roman"/>
          <w:sz w:val="28"/>
          <w:szCs w:val="28"/>
          <w:lang w:val="kk-KZ"/>
        </w:rPr>
        <w:t>Балаларды алып жүретін адамдарда Анықтама болған кезде 5 жасқа дейінгі балалардан; Қазақстан Республикасының үкіметтік делегацияларынан; локомотив бригадаларының мүшелерінен; темір жол, теңіз және өзен көлігіндегі тасымалдау қызметімен байланысты адамдардан</w:t>
      </w:r>
      <w:r>
        <w:rPr>
          <w:rFonts w:ascii="Times New Roman" w:eastAsia="SimSun" w:hAnsi="Times New Roman"/>
          <w:sz w:val="28"/>
          <w:szCs w:val="28"/>
          <w:lang w:val="kk-KZ"/>
        </w:rPr>
        <w:t>;</w:t>
      </w:r>
      <w:r w:rsidRPr="00E27EEB">
        <w:rPr>
          <w:rFonts w:ascii="Times New Roman" w:eastAsia="SimSun" w:hAnsi="Times New Roman"/>
          <w:sz w:val="28"/>
          <w:szCs w:val="28"/>
          <w:lang w:val="kk-KZ"/>
        </w:rPr>
        <w:t xml:space="preserve"> ҚР шекарасын кесіп өткен сәтте құжаттамалық растау ұсынған кезде Қазақстан Республикасында ревакцинация немесе егер екінші компонентті алғаннан кейін алты айдан аспайтын уақыт өткен болса, COVID-19-ға қарсы вакцинациялаудың толық курсын алған адамдардан; Қазақстан Республикасының Бас мемлекеттік санитариялық дәрігерінің қаулысына сәйкес Қазақстан Республикасының аумағында жарамды деп танылған  COVID-19-ға қарсы вакцинациялау туралы паспортты/сертификатты/анықтаманы ұсынған адамдардан Анықтама ұсыну талап етілмейді.</w:t>
      </w:r>
      <w:r w:rsidRPr="00E27EEB">
        <w:rPr>
          <w:rFonts w:ascii="Times New Roman" w:hAnsi="Times New Roman"/>
          <w:sz w:val="28"/>
          <w:szCs w:val="28"/>
          <w:lang w:val="kk-KZ"/>
        </w:rPr>
        <w:t>».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kern w:val="24"/>
          <w:sz w:val="28"/>
          <w:szCs w:val="28"/>
          <w:lang w:val="kk-KZ" w:eastAsia="en-US"/>
        </w:rPr>
        <w:t>6.</w:t>
      </w:r>
      <w:r w:rsidRPr="00E27EEB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</w:t>
      </w:r>
      <w:r w:rsidRPr="00E27EEB">
        <w:rPr>
          <w:rFonts w:ascii="Times New Roman" w:hAnsi="Times New Roman"/>
          <w:kern w:val="24"/>
          <w:sz w:val="28"/>
          <w:szCs w:val="28"/>
          <w:lang w:val="kk-KZ"/>
        </w:rPr>
        <w:t>Осы қаулының орындалуын бақылауды өзіме қалдырамын</w:t>
      </w:r>
      <w:r w:rsidRPr="00E27EEB">
        <w:rPr>
          <w:rFonts w:ascii="Times New Roman" w:hAnsi="Times New Roman"/>
          <w:kern w:val="24"/>
          <w:sz w:val="28"/>
          <w:szCs w:val="28"/>
          <w:lang w:val="kk-KZ" w:eastAsia="en-US"/>
        </w:rPr>
        <w:t>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kern w:val="24"/>
          <w:sz w:val="28"/>
          <w:szCs w:val="28"/>
          <w:lang w:val="kk-KZ" w:eastAsia="en-US"/>
        </w:rPr>
        <w:t>7.</w:t>
      </w:r>
      <w:r w:rsidRPr="00E27EEB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</w:t>
      </w:r>
      <w:r w:rsidRPr="00E27EEB">
        <w:rPr>
          <w:rFonts w:ascii="Times New Roman" w:hAnsi="Times New Roman"/>
          <w:kern w:val="24"/>
          <w:sz w:val="28"/>
          <w:szCs w:val="28"/>
          <w:lang w:val="kk-KZ"/>
        </w:rPr>
        <w:t>Осы қаулы 2022 жылғы 19 ақпан</w:t>
      </w:r>
      <w:r>
        <w:rPr>
          <w:rFonts w:ascii="Times New Roman" w:hAnsi="Times New Roman"/>
          <w:kern w:val="24"/>
          <w:sz w:val="28"/>
          <w:szCs w:val="28"/>
          <w:lang w:val="kk-KZ"/>
        </w:rPr>
        <w:t>нан бастап</w:t>
      </w:r>
      <w:r w:rsidRPr="00E27EEB">
        <w:rPr>
          <w:rFonts w:ascii="Times New Roman" w:hAnsi="Times New Roman"/>
          <w:kern w:val="24"/>
          <w:sz w:val="28"/>
          <w:szCs w:val="28"/>
          <w:lang w:val="kk-KZ"/>
        </w:rPr>
        <w:t xml:space="preserve"> күшіне енеді.</w:t>
      </w: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A66D8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AA66D8" w:rsidRPr="00E27EEB" w:rsidRDefault="00AA66D8" w:rsidP="00AA66D8">
      <w:pPr>
        <w:pBdr>
          <w:bottom w:val="single" w:sz="4" w:space="3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t>Бас мемлекеттік санитариялық дәрігері                    А. Есмағамбетова</w:t>
      </w:r>
    </w:p>
    <w:p w:rsidR="00AA66D8" w:rsidRPr="00E27EEB" w:rsidRDefault="00AA66D8" w:rsidP="00AA66D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27EEB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Республикасының 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 xml:space="preserve">Бас мемлекеттік санитариялық 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>дәрігерінің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>2022 жылғы «</w:t>
      </w:r>
      <w:r>
        <w:rPr>
          <w:rFonts w:ascii="Times New Roman" w:hAnsi="Times New Roman"/>
          <w:sz w:val="24"/>
          <w:szCs w:val="24"/>
          <w:lang w:val="kk-KZ"/>
        </w:rPr>
        <w:t>18</w:t>
      </w:r>
      <w:r w:rsidRPr="00E27EEB">
        <w:rPr>
          <w:rFonts w:ascii="Times New Roman" w:hAnsi="Times New Roman"/>
          <w:sz w:val="24"/>
          <w:szCs w:val="24"/>
          <w:lang w:val="kk-KZ"/>
        </w:rPr>
        <w:t xml:space="preserve">» ақпандағы 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1B44E9">
        <w:rPr>
          <w:rFonts w:ascii="Times New Roman" w:hAnsi="Times New Roman"/>
          <w:sz w:val="24"/>
          <w:szCs w:val="24"/>
          <w:lang w:val="kk-KZ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 xml:space="preserve"> 11 </w:t>
      </w:r>
      <w:r w:rsidRPr="001B44E9">
        <w:rPr>
          <w:rFonts w:ascii="Times New Roman" w:hAnsi="Times New Roman"/>
          <w:sz w:val="24"/>
          <w:szCs w:val="24"/>
          <w:lang w:val="kk-KZ"/>
        </w:rPr>
        <w:t>қаулысына</w:t>
      </w:r>
      <w:r w:rsidRPr="00E27EE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>1-қосымша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 xml:space="preserve">«Қазақстан Республикасының 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>Бас мемлекеттік санитариялық дәрігерінің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 xml:space="preserve">2021 жылғы 10 қыркүйектегі 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 xml:space="preserve"> № 42  қаулысына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27EEB">
        <w:rPr>
          <w:rFonts w:ascii="Times New Roman" w:hAnsi="Times New Roman"/>
          <w:sz w:val="24"/>
          <w:szCs w:val="24"/>
          <w:lang w:val="kk-KZ"/>
        </w:rPr>
        <w:t>4-қосымша</w:t>
      </w:r>
    </w:p>
    <w:p w:rsidR="00AA66D8" w:rsidRPr="00E27EEB" w:rsidRDefault="00AA66D8" w:rsidP="00AA66D8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A66D8" w:rsidRDefault="00AA66D8" w:rsidP="00AA66D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E27EEB">
        <w:rPr>
          <w:rFonts w:ascii="Times New Roman" w:eastAsia="Calibri" w:hAnsi="Times New Roman"/>
          <w:b/>
          <w:bCs/>
          <w:sz w:val="24"/>
          <w:szCs w:val="24"/>
          <w:lang w:val="kk-KZ"/>
        </w:rPr>
        <w:t>Әлеуметтік-экономикалық объектілердің жұмысын шектеу өлшемшарттары</w:t>
      </w:r>
    </w:p>
    <w:p w:rsidR="00AA66D8" w:rsidRPr="00E27EEB" w:rsidRDefault="00AA66D8" w:rsidP="00AA66D8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val="kk-KZ"/>
        </w:rPr>
      </w:pPr>
    </w:p>
    <w:tbl>
      <w:tblPr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538"/>
        <w:gridCol w:w="1843"/>
        <w:gridCol w:w="1701"/>
        <w:gridCol w:w="1842"/>
      </w:tblGrid>
      <w:tr w:rsidR="00AA66D8" w:rsidRPr="00E27EEB" w:rsidTr="00D13545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/>
                <w:bCs/>
                <w:kern w:val="24"/>
                <w:lang w:val="kk-KZ"/>
              </w:rPr>
              <w:t>№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53"/>
              <w:jc w:val="center"/>
              <w:rPr>
                <w:lang w:val="kk-KZ"/>
              </w:rPr>
            </w:pPr>
            <w:r w:rsidRPr="00E27EEB">
              <w:rPr>
                <w:b/>
                <w:bCs/>
                <w:kern w:val="24"/>
                <w:lang w:val="kk-KZ"/>
              </w:rPr>
              <w:t>Объектілер/салалар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/>
                <w:bCs/>
                <w:kern w:val="24"/>
                <w:lang w:val="kk-KZ"/>
              </w:rPr>
              <w:t xml:space="preserve">Жасыл аймақ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/>
                <w:bCs/>
                <w:kern w:val="24"/>
                <w:lang w:val="kk-KZ"/>
              </w:rPr>
              <w:t>Сары аймақ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/>
                <w:bCs/>
                <w:kern w:val="24"/>
                <w:lang w:val="kk-KZ"/>
              </w:rPr>
              <w:t>Қызыл аймақ</w:t>
            </w:r>
          </w:p>
        </w:tc>
      </w:tr>
      <w:tr w:rsidR="00AA66D8" w:rsidRPr="00E27EEB" w:rsidTr="00D13545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rPr>
                <w:b/>
                <w:bCs/>
                <w:kern w:val="24"/>
              </w:rPr>
            </w:pPr>
            <w:r w:rsidRPr="00E27EEB">
              <w:rPr>
                <w:b/>
                <w:bCs/>
                <w:kern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53"/>
              <w:jc w:val="center"/>
              <w:rPr>
                <w:b/>
                <w:bCs/>
                <w:kern w:val="24"/>
              </w:rPr>
            </w:pPr>
            <w:r w:rsidRPr="00E27EEB">
              <w:rPr>
                <w:b/>
                <w:bCs/>
                <w:kern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E27EEB">
              <w:rPr>
                <w:b/>
                <w:bCs/>
                <w:kern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E27EEB">
              <w:rPr>
                <w:b/>
                <w:bCs/>
                <w:kern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E27EEB">
              <w:rPr>
                <w:b/>
                <w:bCs/>
                <w:kern w:val="24"/>
              </w:rPr>
              <w:t>5</w:t>
            </w:r>
          </w:p>
        </w:tc>
      </w:tr>
      <w:tr w:rsidR="00AA66D8" w:rsidRPr="00E27EEB" w:rsidTr="00D13545">
        <w:trPr>
          <w:trHeight w:val="1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AA66D8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ind w:left="0"/>
              <w:contextualSpacing/>
            </w:pPr>
            <w:r>
              <w:t>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Өнеркәсіп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</w:pPr>
            <w: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Құрылыс (тұрмыстық үй-жайларда байланыс болмаған жағдайда)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</w:pPr>
            <w: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Ауыл және балық шаруашылығы, мал шаруашылығы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</w:pPr>
            <w: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Байланыссыз қызметтер (автожуу, автомобильдерді, тұрмыстық техниканы, сағаттарды, телефондарды, компьютерлерді, аяқ киімді жөндеу, тігін ательесі, кір жуу, химиялық тазалау, кілттерді жасау, тұрмыстық үй қағидаты бойынша көрсетілетін қызметтер және т. б.).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</w:pPr>
            <w: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Туристік компаниялар, бизнес орталықтары (сақтандыру компаниялары, адвокат, нотариус, бухгалтер және консалтинг көрсетілетін қызметтері, жылжымайтын мүлік жөніндегі агенттіктер, жарнама агенттіктері, сот орындаушылары, айырбастау пункттері, ломбардтар және т. 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</w:pPr>
            <w: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Гүл дүкендері, фотосалондар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</w:pPr>
            <w: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Медициналық ұйымдар, дәріханалар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</w:pPr>
            <w:r w:rsidRPr="00E27EEB">
              <w:rPr>
                <w:bCs/>
                <w:kern w:val="24"/>
              </w:rPr>
              <w:t xml:space="preserve"> Мұражайлар</w:t>
            </w:r>
            <w:r w:rsidRPr="00E27EEB">
              <w:rPr>
                <w:bCs/>
                <w:kern w:val="24"/>
                <w:lang w:val="kk-KZ"/>
              </w:rPr>
              <w:t>, кітапханалар</w:t>
            </w:r>
            <w:r w:rsidRPr="00E27EEB">
              <w:rPr>
                <w:bCs/>
                <w:kern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</w:pPr>
            <w:r w:rsidRPr="00E27EEB">
              <w:rPr>
                <w:bCs/>
                <w:kern w:val="24"/>
                <w:lang w:val="kk-KZ"/>
              </w:rPr>
              <w:t>Балаларды түзету кабинеттері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E27EEB">
              <w:rPr>
                <w:iCs/>
                <w:sz w:val="20"/>
                <w:szCs w:val="20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rPr>
                <w:highlight w:val="green"/>
              </w:rPr>
            </w:pPr>
            <w:r w:rsidRPr="00E27EEB">
              <w:rPr>
                <w:lang w:val="kk-KZ" w:eastAsia="en-US"/>
              </w:rPr>
              <w:t>Сауда алаңы 6000 ш.м-ге дейінгіні қоса алғанда сауда (азық-түлік) желілері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E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E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E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E27EEB">
              <w:rPr>
                <w:bCs/>
                <w:kern w:val="24"/>
                <w:lang w:val="kk-KZ"/>
              </w:rPr>
              <w:t>Ашық базарлар (азық-түлік, азық-түлік емес)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E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E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66D8" w:rsidRPr="00E27EEB" w:rsidRDefault="00AA66D8" w:rsidP="00D1354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E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</w:pPr>
            <w:r w:rsidRPr="00E27EEB">
              <w:rPr>
                <w:bCs/>
                <w:kern w:val="24"/>
                <w:lang w:val="kk-KZ"/>
              </w:rPr>
              <w:t>Халықтың тұруы бойынша қызметтер көрсету саласындағы ұйымдар (санаторий-курорттық ұйымдар, демалыс үйлері/базалары, туристік базалар және т. 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sym w:font="Wingdings" w:char="F0FC"/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E27EEB">
              <w:rPr>
                <w:spacing w:val="-4"/>
                <w:sz w:val="20"/>
                <w:szCs w:val="20"/>
                <w:lang w:val="kk-KZ"/>
              </w:rPr>
              <w:t>80%-дан асырмай толтырғанда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</w:pPr>
            <w:r w:rsidRPr="00E27EEB">
              <w:rPr>
                <w:bCs/>
                <w:kern w:val="24"/>
                <w:lang w:val="kk-KZ"/>
              </w:rPr>
              <w:t>Медициналық орталықтар, кабинеттер, стоматология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sym w:font="Wingdings" w:char="F0FC"/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  <w:lang w:val="kk-KZ"/>
              </w:rPr>
            </w:pPr>
            <w:r w:rsidRPr="00E27EEB">
              <w:rPr>
                <w:sz w:val="20"/>
                <w:szCs w:val="20"/>
                <w:lang w:val="kk-KZ"/>
              </w:rPr>
              <w:t>алдын ала жазылу бойынша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sym w:font="Wingdings" w:char="F0FC"/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lang w:val="kk-KZ"/>
              </w:rPr>
            </w:pPr>
            <w:r w:rsidRPr="00E27EEB">
              <w:rPr>
                <w:sz w:val="20"/>
                <w:szCs w:val="20"/>
                <w:lang w:val="kk-KZ"/>
              </w:rPr>
              <w:t>алдын ала жазылу бойынша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sym w:font="Wingdings" w:char="F0FC"/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lang w:val="kk-KZ"/>
              </w:rPr>
            </w:pPr>
            <w:r w:rsidRPr="00E27EEB">
              <w:rPr>
                <w:sz w:val="20"/>
                <w:szCs w:val="20"/>
                <w:lang w:val="kk-KZ"/>
              </w:rPr>
              <w:t>алдын ала жазылу бойынша</w:t>
            </w:r>
          </w:p>
        </w:tc>
      </w:tr>
      <w:tr w:rsidR="00AA66D8" w:rsidRPr="00AA66D8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 xml:space="preserve"> Қоғамдық көлік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(</w:t>
            </w:r>
            <w:r w:rsidRPr="00E27EEB">
              <w:rPr>
                <w:sz w:val="20"/>
                <w:szCs w:val="20"/>
                <w:lang w:val="kk-KZ"/>
              </w:rPr>
              <w:t>қарбалас сағаттарда автобустар санын көбейту, барлық есіктерді ашу, отыратын орындар саны бойынша толтыру</w:t>
            </w: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(қарбалас сағаттарда автобустар санын көбейту, барлық есіктерді ашу, отыратын орындар саны бойынша толтыру)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  <w:r w:rsidRPr="00E27EEB">
              <w:rPr>
                <w:bCs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(қарбалас сағаттарда автобустар санын көбейту, барлық есіктерді ашу, отыратын орындар саны бойынша толтыру)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  <w:lang w:val="kk-KZ"/>
              </w:rPr>
            </w:pPr>
            <w:r>
              <w:rPr>
                <w:bCs/>
                <w:kern w:val="24"/>
                <w:lang w:val="kk-KZ"/>
              </w:rPr>
              <w:t>15.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</w:pPr>
            <w:r w:rsidRPr="00E27EEB">
              <w:rPr>
                <w:bCs/>
                <w:kern w:val="24"/>
                <w:lang w:val="kk-KZ"/>
              </w:rPr>
              <w:t>Ұйымдар, кеңселер **</w:t>
            </w:r>
            <w:r w:rsidRPr="00E27EEB">
              <w:rPr>
                <w:bCs/>
                <w:kern w:val="24"/>
                <w:sz w:val="20"/>
                <w:vertAlign w:val="superscript"/>
                <w:lang w:val="kk-KZ"/>
              </w:rPr>
              <w:t>(ескертуді қараңыз)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E27EEB">
              <w:rPr>
                <w:bCs/>
                <w:kern w:val="24"/>
                <w:lang w:val="kk-KZ"/>
              </w:rPr>
              <w:t>Стрит-фуд (жеке тұрған шатыр/ларек/отыратын орны жоқ дүңгіршек)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</w:pPr>
            <w:r w:rsidRPr="00E27EEB">
              <w:rPr>
                <w:bCs/>
                <w:kern w:val="24"/>
                <w:lang w:val="kk-KZ"/>
              </w:rPr>
              <w:t>Қала маңындағы жолаушылар поездарының (электричкалар)  қозғалысы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  <w:r w:rsidRPr="00E27EEB">
              <w:rPr>
                <w:bCs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ортақ вагондарсыз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  <w:r w:rsidRPr="00E27EEB">
              <w:rPr>
                <w:bCs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ортақ вагондарсыз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</w:pPr>
            <w:r w:rsidRPr="00E27EEB">
              <w:rPr>
                <w:bCs/>
                <w:kern w:val="24"/>
                <w:lang w:val="kk-KZ"/>
              </w:rPr>
              <w:t>Жолаушылар поездарының қозғалысы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7EEB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  <w:r w:rsidRPr="00E27EEB">
              <w:rPr>
                <w:bCs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ортақ вагондарсыз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  <w:r w:rsidRPr="00E27EEB">
              <w:rPr>
                <w:bCs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E27EEB">
              <w:rPr>
                <w:bCs/>
                <w:kern w:val="24"/>
                <w:sz w:val="20"/>
                <w:szCs w:val="20"/>
                <w:lang w:val="kk-KZ"/>
              </w:rPr>
              <w:t>ортақ вагондарсыз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19.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</w:rPr>
            </w:pPr>
            <w:r w:rsidRPr="00E27EEB">
              <w:rPr>
                <w:bCs/>
                <w:kern w:val="24"/>
                <w:lang w:val="kk-KZ"/>
              </w:rPr>
              <w:t>Ашық ауадағы аттракциондар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E27EEB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E27EEB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E27EEB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</w:tr>
      <w:tr w:rsidR="00AA66D8" w:rsidRPr="00E27EEB" w:rsidTr="00D135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tabs>
                <w:tab w:val="left" w:pos="34"/>
              </w:tabs>
              <w:spacing w:before="0" w:beforeAutospacing="0" w:after="0" w:afterAutospacing="0"/>
              <w:contextualSpacing/>
              <w:rPr>
                <w:bCs/>
                <w:kern w:val="24"/>
              </w:rPr>
            </w:pPr>
            <w:r>
              <w:rPr>
                <w:bCs/>
                <w:kern w:val="24"/>
              </w:rPr>
              <w:t>20.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E27EEB">
              <w:rPr>
                <w:bCs/>
                <w:kern w:val="24"/>
                <w:lang w:val="kk-KZ"/>
              </w:rPr>
              <w:t>Жазғы алаңдар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E27EEB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pStyle w:val="ab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E27EEB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D8" w:rsidRPr="00E27EEB" w:rsidRDefault="00AA66D8" w:rsidP="00D1354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E27EEB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</w:tr>
    </w:tbl>
    <w:p w:rsidR="00AA66D8" w:rsidRPr="00E27EEB" w:rsidRDefault="00AA66D8" w:rsidP="00AA66D8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</w:rPr>
      </w:pPr>
    </w:p>
    <w:p w:rsidR="00AA66D8" w:rsidRPr="00E27EEB" w:rsidRDefault="00AA66D8" w:rsidP="00AA66D8">
      <w:pPr>
        <w:pBdr>
          <w:bottom w:val="single" w:sz="4" w:space="15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  <w:lang w:val="kk-KZ"/>
        </w:rPr>
      </w:pPr>
      <w:r w:rsidRPr="00E27EEB">
        <w:rPr>
          <w:rFonts w:ascii="Times New Roman" w:hAnsi="Times New Roman"/>
          <w:i/>
          <w:iCs/>
          <w:szCs w:val="28"/>
          <w:lang w:val="kk-KZ"/>
        </w:rPr>
        <w:t>«+» - қызметке рұқсат етілген;</w:t>
      </w:r>
    </w:p>
    <w:p w:rsidR="00AA66D8" w:rsidRPr="00E27EEB" w:rsidRDefault="00AA66D8" w:rsidP="00AA66D8">
      <w:pPr>
        <w:pBdr>
          <w:bottom w:val="single" w:sz="4" w:space="15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  <w:lang w:val="kk-KZ"/>
        </w:rPr>
      </w:pPr>
      <w:r w:rsidRPr="00E27EEB">
        <w:rPr>
          <w:rFonts w:ascii="Times New Roman" w:hAnsi="Times New Roman"/>
          <w:i/>
          <w:iCs/>
          <w:szCs w:val="28"/>
          <w:lang w:val="kk-KZ"/>
        </w:rPr>
        <w:t xml:space="preserve"> «</w:t>
      </w:r>
      <w:r w:rsidRPr="00E27EEB">
        <w:rPr>
          <w:rFonts w:ascii="Times New Roman" w:hAnsi="Times New Roman"/>
          <w:b/>
          <w:bCs/>
          <w:szCs w:val="28"/>
          <w:lang w:val="kk-KZ"/>
        </w:rPr>
        <w:sym w:font="Wingdings" w:char="F0FC"/>
      </w:r>
      <w:r w:rsidRPr="00E27EEB">
        <w:rPr>
          <w:rFonts w:ascii="Times New Roman" w:hAnsi="Times New Roman"/>
          <w:i/>
          <w:iCs/>
          <w:szCs w:val="28"/>
          <w:lang w:val="kk-KZ"/>
        </w:rPr>
        <w:t xml:space="preserve">« - қызметке ішінара (шектеулермен) рұқсат етілген; </w:t>
      </w:r>
    </w:p>
    <w:p w:rsidR="00AA66D8" w:rsidRDefault="00AA66D8" w:rsidP="00AA66D8">
      <w:pPr>
        <w:pBdr>
          <w:bottom w:val="single" w:sz="4" w:space="15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  <w:lang w:val="kk-KZ"/>
        </w:rPr>
      </w:pPr>
      <w:r w:rsidRPr="00E27EEB">
        <w:rPr>
          <w:rFonts w:ascii="Times New Roman" w:hAnsi="Times New Roman"/>
          <w:bCs/>
          <w:i/>
          <w:kern w:val="24"/>
          <w:sz w:val="24"/>
          <w:szCs w:val="24"/>
          <w:lang w:val="kk-KZ"/>
        </w:rPr>
        <w:t xml:space="preserve">* - </w:t>
      </w:r>
      <w:r w:rsidRPr="00E27EEB">
        <w:rPr>
          <w:rFonts w:ascii="Times New Roman" w:hAnsi="Times New Roman"/>
          <w:i/>
          <w:sz w:val="24"/>
          <w:szCs w:val="24"/>
          <w:lang w:val="kk-KZ"/>
        </w:rPr>
        <w:t>тұрғын үй ғимараттарының үй-жайларында және тұрғын үй құрылысы аумақтарында шу көтерілетін объектілердің қызметі сағат 22-ден таңғы 9-ға дейін, ойын-сауық мекемелерінде - жұмыс күндері сағат 22-ден таңғы 9-ға дейін, демалыс және мереке күндері сағат 23-тен таңғы 10-ға дейін шектеледі («Халық денсаулығы және денсаулық сақтау жүйесі туралы» Қазақстан Республикасының 2020 жылғы 7 шілдедегі Кодексінің 113-бабының 7 және 8-тармақтарына сәйкес);</w:t>
      </w:r>
    </w:p>
    <w:p w:rsidR="00AA66D8" w:rsidRPr="0002099B" w:rsidRDefault="00AA66D8" w:rsidP="00AA66D8">
      <w:pPr>
        <w:pBdr>
          <w:bottom w:val="single" w:sz="4" w:space="15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  <w:lang w:val="kk-KZ"/>
        </w:rPr>
      </w:pPr>
      <w:r w:rsidRPr="00E27EEB">
        <w:rPr>
          <w:rFonts w:ascii="Times New Roman" w:hAnsi="Times New Roman"/>
          <w:i/>
          <w:spacing w:val="2"/>
          <w:sz w:val="24"/>
          <w:szCs w:val="24"/>
          <w:lang w:val="kk-KZ"/>
        </w:rPr>
        <w:t>** - ұ</w:t>
      </w:r>
      <w:r w:rsidRPr="00E27EEB">
        <w:rPr>
          <w:rFonts w:ascii="Times New Roman" w:hAnsi="Times New Roman"/>
          <w:bCs/>
          <w:i/>
          <w:kern w:val="24"/>
          <w:sz w:val="24"/>
          <w:szCs w:val="24"/>
          <w:lang w:val="kk-KZ"/>
        </w:rPr>
        <w:t>йымдар, кеңселер қызметкерлерге COVID-19-ға қарсы вакцинациялау жүргізілген жағдайда қызметін қашықтықтан және күндізгі жұмыс форматында жұмыс істейтін қызметкерлердің пайыздық арақатынасы бойынша талаптарды ескермей жүзеге асырады. Бұл ретте CОVID-19-ға қарсы вакцинациялаудың толық курсын алған және соңғы 3 ай ішінде COVID-19-бен ауырып жазылған барлық қызметкерлердің күндізгі режимде (жұмыс орнында) жұмыс істеуіне жол беріледі</w:t>
      </w:r>
      <w:r w:rsidRPr="00E27EEB">
        <w:rPr>
          <w:rFonts w:ascii="Times New Roman" w:hAnsi="Times New Roman"/>
          <w:i/>
          <w:spacing w:val="2"/>
          <w:sz w:val="24"/>
          <w:szCs w:val="24"/>
          <w:lang w:val="kk-KZ"/>
        </w:rPr>
        <w:t>.».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Республикасының 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 xml:space="preserve">Бас мемлекеттік санитариялық 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>дәрігерінің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 xml:space="preserve">2022 жылғы «18» ақпандағы 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 xml:space="preserve">№ 11 қаулысына 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>1-қосымша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 xml:space="preserve">«Қазақстан Республикасының 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>Бас мемлекеттік санитариялық дәрігерінің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 xml:space="preserve">2021 жылғы 10 қыркүйектегі 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 xml:space="preserve"> № 42  қаулысына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54214C">
        <w:rPr>
          <w:rFonts w:ascii="Times New Roman" w:hAnsi="Times New Roman"/>
          <w:sz w:val="24"/>
          <w:szCs w:val="24"/>
          <w:lang w:val="kk-KZ"/>
        </w:rPr>
        <w:t>4-қосымша</w:t>
      </w:r>
    </w:p>
    <w:p w:rsidR="0054214C" w:rsidRPr="0054214C" w:rsidRDefault="0054214C" w:rsidP="0054214C">
      <w:pPr>
        <w:pBdr>
          <w:bottom w:val="single" w:sz="4" w:space="5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4214C" w:rsidRPr="0054214C" w:rsidRDefault="0054214C" w:rsidP="0054214C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54214C">
        <w:rPr>
          <w:rFonts w:ascii="Times New Roman" w:eastAsia="Calibri" w:hAnsi="Times New Roman"/>
          <w:b/>
          <w:bCs/>
          <w:sz w:val="24"/>
          <w:szCs w:val="24"/>
          <w:lang w:val="kk-KZ"/>
        </w:rPr>
        <w:t>Әлеуметтік-экономикалық объектілердің жұмысын шектеу өлшемшарттары</w:t>
      </w:r>
    </w:p>
    <w:p w:rsidR="0054214C" w:rsidRPr="0054214C" w:rsidRDefault="0054214C" w:rsidP="0054214C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val="kk-KZ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1844"/>
        <w:gridCol w:w="1702"/>
        <w:gridCol w:w="1843"/>
      </w:tblGrid>
      <w:tr w:rsidR="0054214C" w:rsidRPr="0054214C" w:rsidTr="0054214C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53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kk-KZ" w:eastAsia="en-US"/>
              </w:rPr>
              <w:t>Объектілер/салалар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kk-KZ" w:eastAsia="en-US"/>
              </w:rPr>
              <w:t xml:space="preserve">Жасыл аймақ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kk-KZ" w:eastAsia="en-US"/>
              </w:rPr>
              <w:t>Сары аймақ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kk-KZ" w:eastAsia="en-US"/>
              </w:rPr>
              <w:t>Қызыл аймақ</w:t>
            </w:r>
          </w:p>
        </w:tc>
      </w:tr>
      <w:tr w:rsidR="0054214C" w:rsidRPr="0054214C" w:rsidTr="0054214C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53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5</w:t>
            </w:r>
          </w:p>
        </w:tc>
      </w:tr>
      <w:tr w:rsidR="0054214C" w:rsidRPr="0054214C" w:rsidTr="0054214C">
        <w:trPr>
          <w:trHeight w:val="1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spacing w:after="0" w:line="254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Өнеркәсіп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Құрылыс (тұрмыстық үй-жайларда байланыс болмаған жағдайда)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Ауыл және балық шаруашылығы, мал шаруашылығы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Байланыссыз қызметтер (автожуу, автомобильдерді, тұрмыстық техниканы, сағаттарды, телефондарды, компьютерлерді, аяқ киімді жөндеу, тігін ательесі, кір жуу, химиялық тазалау, кілттерді жасау, тұрмыстық үй қағидаты бойынша көрсетілетін қызметтер және т. б.).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Туристік компаниялар, бизнес орталықтары (сақтандыру компаниялары, адвокат, нотариус, бухгалтер және консалтинг көрсетілетін қызметтері, жылжымайтын мүлік жөніндегі агенттіктер, жарнама агенттіктері, сот орындаушылары, айырбастау пункттері, ломбардтар және т. 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Гүл дүкендері, фотосалондар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Медициналық ұйымдар, дәріханалар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 xml:space="preserve"> Мұражайлар</w:t>
            </w: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 xml:space="preserve">, кітапханалар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Балаларды түзету кабинеттері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54214C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Сауда алаңы 6000 ш.м-ге дейінгіні қоса алғанда сауда (азық-түлік) желілері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Ашық базарлар (азық-түлік, азық-түлік емес)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4214C" w:rsidRPr="0054214C" w:rsidRDefault="0054214C" w:rsidP="005421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Халықтың тұруы бойынша қызметтер көрсету саласындағы ұйымдар (санаторий-курорттық ұйымдар, демалыс үйлері/базалары, туристік базалар және т. 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sym w:font="Wingdings" w:char="F0FC"/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spacing w:val="-4"/>
                <w:sz w:val="20"/>
                <w:szCs w:val="20"/>
                <w:lang w:val="kk-KZ" w:eastAsia="en-US"/>
              </w:rPr>
              <w:t>80%-дан асырмай толтырғанда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Медициналық орталықтар, кабинеттер, стоматология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sym w:font="Wingdings" w:char="F0FC"/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val="kk-KZ" w:eastAsia="en-US"/>
              </w:rPr>
              <w:t>алдын ала жазылу бойынша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sym w:font="Wingdings" w:char="F0FC"/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val="kk-KZ" w:eastAsia="en-US"/>
              </w:rPr>
              <w:t>алдын ала жазылу бойынша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sym w:font="Wingdings" w:char="F0FC"/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sz w:val="20"/>
                <w:szCs w:val="20"/>
                <w:lang w:val="kk-KZ" w:eastAsia="en-US"/>
              </w:rPr>
              <w:t>алдын ала жазылу бойынша</w:t>
            </w:r>
          </w:p>
        </w:tc>
      </w:tr>
      <w:tr w:rsidR="0054214C" w:rsidRPr="00AA66D8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 xml:space="preserve"> Қоғамдық көлік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sym w:font="Wingdings" w:char="F0FC"/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(</w:t>
            </w:r>
            <w:r w:rsidRPr="0054214C">
              <w:rPr>
                <w:rFonts w:ascii="Times New Roman" w:hAnsi="Times New Roman"/>
                <w:sz w:val="20"/>
                <w:szCs w:val="20"/>
                <w:lang w:val="kk-KZ" w:eastAsia="en-US"/>
              </w:rPr>
              <w:t>қарбалас сағаттарда автобустар санын көбейту, барлық есіктерді ашу, отыратын орындар саны бойынша толтыру</w:t>
            </w: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sym w:font="Wingdings" w:char="F0FC"/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(қарбалас сағаттарда автобустар санын көбейту, барлық есіктерді ашу, отыратын орындар саны бойынша толтыру)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sym w:font="Wingdings" w:char="F0FC"/>
            </w: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(қарбалас сағаттарда автобустар санын көбейту, барлық есіктерді ашу, отыратын орындар саны бойынша толтыру)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15.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Ұйымдар, кеңселер **</w:t>
            </w:r>
            <w:r w:rsidRPr="0054214C">
              <w:rPr>
                <w:rFonts w:ascii="Times New Roman" w:hAnsi="Times New Roman"/>
                <w:bCs/>
                <w:kern w:val="24"/>
                <w:sz w:val="20"/>
                <w:szCs w:val="24"/>
                <w:vertAlign w:val="superscript"/>
                <w:lang w:val="kk-KZ" w:eastAsia="en-US"/>
              </w:rPr>
              <w:t>(ескертуді қараңыз)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Стрит-фуд (жеке тұрған шатыр/ларек/отыратын орны жоқ дүңгіршек)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Қала маңындағы жолаушылар поездарының (электричкалар)  қозғалысы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sym w:font="Wingdings" w:char="F0FC"/>
            </w: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ортақ вагондарсыз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sym w:font="Wingdings" w:char="F0FC"/>
            </w: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ортақ вагондарсыз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Жолаушылар поездарының қозғалысы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sym w:font="Wingdings" w:char="F0FC"/>
            </w: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ортақ вагондарсыз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sym w:font="Wingdings" w:char="F0FC"/>
            </w: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val="kk-KZ" w:eastAsia="en-US"/>
              </w:rPr>
              <w:t>ортақ вагондарсыз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Ашық ауадағы аттракциондар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54214C" w:rsidRPr="0054214C" w:rsidTr="005421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left" w:pos="34"/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4"/>
                <w:szCs w:val="24"/>
                <w:lang w:val="kk-KZ" w:eastAsia="en-US"/>
              </w:rPr>
              <w:t>Жазғы алаңдар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4C" w:rsidRPr="0054214C" w:rsidRDefault="0054214C" w:rsidP="0054214C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54214C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</w:tbl>
    <w:p w:rsidR="0054214C" w:rsidRPr="0054214C" w:rsidRDefault="0054214C" w:rsidP="0054214C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</w:rPr>
      </w:pPr>
    </w:p>
    <w:p w:rsidR="0054214C" w:rsidRPr="0054214C" w:rsidRDefault="0054214C" w:rsidP="0054214C">
      <w:pPr>
        <w:pBdr>
          <w:bottom w:val="single" w:sz="4" w:space="15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  <w:lang w:val="kk-KZ"/>
        </w:rPr>
      </w:pPr>
      <w:r w:rsidRPr="0054214C">
        <w:rPr>
          <w:rFonts w:ascii="Times New Roman" w:hAnsi="Times New Roman"/>
          <w:i/>
          <w:iCs/>
          <w:szCs w:val="28"/>
          <w:lang w:val="kk-KZ"/>
        </w:rPr>
        <w:t>«+» - қызметке рұқсат етілген;</w:t>
      </w:r>
    </w:p>
    <w:p w:rsidR="0054214C" w:rsidRPr="0054214C" w:rsidRDefault="0054214C" w:rsidP="0054214C">
      <w:pPr>
        <w:pBdr>
          <w:bottom w:val="single" w:sz="4" w:space="15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  <w:lang w:val="kk-KZ"/>
        </w:rPr>
      </w:pPr>
      <w:r w:rsidRPr="0054214C">
        <w:rPr>
          <w:rFonts w:ascii="Times New Roman" w:hAnsi="Times New Roman"/>
          <w:i/>
          <w:iCs/>
          <w:szCs w:val="28"/>
          <w:lang w:val="kk-KZ"/>
        </w:rPr>
        <w:t xml:space="preserve"> «</w:t>
      </w:r>
      <w:r w:rsidRPr="0054214C">
        <w:rPr>
          <w:rFonts w:ascii="Times New Roman" w:hAnsi="Times New Roman"/>
          <w:b/>
          <w:bCs/>
          <w:szCs w:val="28"/>
          <w:lang w:val="kk-KZ"/>
        </w:rPr>
        <w:sym w:font="Wingdings" w:char="F0FC"/>
      </w:r>
      <w:r w:rsidRPr="0054214C">
        <w:rPr>
          <w:rFonts w:ascii="Times New Roman" w:hAnsi="Times New Roman"/>
          <w:i/>
          <w:iCs/>
          <w:szCs w:val="28"/>
          <w:lang w:val="kk-KZ"/>
        </w:rPr>
        <w:t xml:space="preserve">« - қызметке ішінара (шектеулермен) рұқсат етілген; </w:t>
      </w:r>
    </w:p>
    <w:p w:rsidR="0054214C" w:rsidRPr="0054214C" w:rsidRDefault="0054214C" w:rsidP="0054214C">
      <w:pPr>
        <w:pBdr>
          <w:bottom w:val="single" w:sz="4" w:space="15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  <w:lang w:val="kk-KZ"/>
        </w:rPr>
      </w:pPr>
      <w:r w:rsidRPr="0054214C">
        <w:rPr>
          <w:rFonts w:ascii="Times New Roman" w:hAnsi="Times New Roman"/>
          <w:bCs/>
          <w:i/>
          <w:kern w:val="24"/>
          <w:sz w:val="24"/>
          <w:szCs w:val="24"/>
          <w:lang w:val="kk-KZ"/>
        </w:rPr>
        <w:t xml:space="preserve">* - </w:t>
      </w:r>
      <w:r w:rsidRPr="0054214C">
        <w:rPr>
          <w:rFonts w:ascii="Times New Roman" w:hAnsi="Times New Roman"/>
          <w:i/>
          <w:sz w:val="24"/>
          <w:szCs w:val="24"/>
          <w:lang w:val="kk-KZ"/>
        </w:rPr>
        <w:t>тұрғын үй ғимараттарының үй-жайларында және тұрғын үй құрылысы аумақтарында шу көтерілетін объектілердің қызметі сағат 22-ден таңғы 9-ға дейін, ойын-сауық мекемелерінде - жұмыс күндері сағат 22-ден таңғы 9-ға дейін, демалыс және мереке күндері сағат 23-тен таңғы 10-ға дейін шектеледі («Халық денсаулығы және денсаулық сақтау жүйесі туралы» Қазақстан Республикасының 2020 жылғы 7 шілдедегі Кодексінің 113-бабының 7 және 8-тармақтарына сәйкес);</w:t>
      </w:r>
    </w:p>
    <w:p w:rsidR="0054214C" w:rsidRPr="0054214C" w:rsidRDefault="0054214C" w:rsidP="0054214C">
      <w:pPr>
        <w:pBdr>
          <w:bottom w:val="single" w:sz="4" w:space="15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  <w:lang w:val="kk-KZ"/>
        </w:rPr>
      </w:pPr>
      <w:r w:rsidRPr="0054214C">
        <w:rPr>
          <w:rFonts w:ascii="Times New Roman" w:hAnsi="Times New Roman"/>
          <w:i/>
          <w:spacing w:val="2"/>
          <w:sz w:val="24"/>
          <w:szCs w:val="24"/>
          <w:lang w:val="kk-KZ"/>
        </w:rPr>
        <w:t>** - ұ</w:t>
      </w:r>
      <w:r w:rsidRPr="0054214C">
        <w:rPr>
          <w:rFonts w:ascii="Times New Roman" w:hAnsi="Times New Roman"/>
          <w:bCs/>
          <w:i/>
          <w:kern w:val="24"/>
          <w:sz w:val="24"/>
          <w:szCs w:val="24"/>
          <w:lang w:val="kk-KZ"/>
        </w:rPr>
        <w:t>йымдар, кеңселер қызметкерлерге COVID-19-ға қарсы вакцинациялау жүргізілген жағдайда қызметін қашықтықтан және күндізгі жұмыс форматында жұмыс істейтін қызметкерлердің пайыздық арақатынасы бойынша талаптарды ескермей жүзеге асырады. Бұл ретте CОVID-19-ға қарсы вакцинациялаудың толық курсын алған және соңғы 3 ай ішінде COVID-19-бен ауырып жазылған барлық қызметкерлердің күндізгі режимде (жұмыс орнында) жұмыс істеуіне жол беріледі</w:t>
      </w:r>
      <w:r w:rsidRPr="0054214C">
        <w:rPr>
          <w:rFonts w:ascii="Times New Roman" w:hAnsi="Times New Roman"/>
          <w:i/>
          <w:spacing w:val="2"/>
          <w:sz w:val="24"/>
          <w:szCs w:val="24"/>
          <w:lang w:val="kk-KZ"/>
        </w:rPr>
        <w:t>.».</w:t>
      </w:r>
    </w:p>
    <w:p w:rsidR="00356DEA" w:rsidRDefault="00C81415">
      <w:pPr>
        <w:rPr>
          <w:lang w:val="en-US"/>
        </w:rPr>
      </w:pPr>
    </w:p>
    <w:p w:rsidR="001C50CF" w:rsidRDefault="00C814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Согласовано</w:t>
      </w:r>
    </w:p>
    <w:p w:rsidR="001C50CF" w:rsidRDefault="00C814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15:19 Кожапова Роза Абзаловна</w:t>
      </w:r>
    </w:p>
    <w:p w:rsidR="001C50CF" w:rsidRDefault="00C814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15:19 Азимбаева Нуршай Юсунтаевна</w:t>
      </w:r>
    </w:p>
    <w:p w:rsidR="001C50CF" w:rsidRDefault="00C814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15:20 Тилесова Айгуль Шарапатовна</w:t>
      </w:r>
    </w:p>
    <w:p w:rsidR="001C50CF" w:rsidRDefault="00C814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15:24 Ерубаев Нуртуган Жаканович</w:t>
      </w:r>
    </w:p>
    <w:p w:rsidR="001C50CF" w:rsidRDefault="00C814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15:34 Рахимжанова Марал Тлеулесовна</w:t>
      </w:r>
    </w:p>
    <w:p w:rsidR="001C50CF" w:rsidRDefault="00C814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18.02.2022 15:39 </w:t>
      </w:r>
      <w:r>
        <w:rPr>
          <w:rFonts w:ascii="Times New Roman" w:hAnsi="Times New Roman"/>
        </w:rPr>
        <w:t>Ахметова Зауре Далеловна</w:t>
      </w:r>
    </w:p>
    <w:p w:rsidR="001C50CF" w:rsidRDefault="00C814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Подписано</w:t>
      </w:r>
    </w:p>
    <w:p w:rsidR="001C50CF" w:rsidRDefault="00C81415">
      <w:pPr>
        <w:rPr>
          <w:rFonts w:ascii="Times New Roman" w:hAnsi="Times New Roman"/>
        </w:rPr>
      </w:pPr>
      <w:r>
        <w:rPr>
          <w:rFonts w:ascii="Times New Roman" w:hAnsi="Times New Roman"/>
        </w:rPr>
        <w:t>18.02.2022 16:37 Есмагамбетова Айжан Серикбаевна</w:t>
      </w:r>
    </w:p>
    <w:sectPr w:rsidR="001C50CF" w:rsidSect="00E27EEB">
      <w:headerReference w:type="default" r:id="rId8"/>
      <w:footerReference w:type="default" r:id="rId9"/>
      <w:footerReference w:type="first" r:id="rId10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23A2" w:rsidRDefault="002423A2" w:rsidP="00A4203B">
      <w:pPr>
        <w:spacing w:after="0" w:line="240" w:lineRule="auto"/>
      </w:pPr>
      <w:r>
        <w:separator/>
      </w:r>
    </w:p>
  </w:endnote>
  <w:endnote w:type="continuationSeparator" w:id="0">
    <w:p w:rsidR="002423A2" w:rsidRDefault="002423A2" w:rsidP="00A4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1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C81415" w:rsidP="00AC16FB">
          <w:pPr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</w:t>
          </w:r>
          <w:r w:rsidRPr="00AC16FB">
            <w:rPr>
              <w:rFonts w:ascii="Times New Roman" w:hAnsi="Times New Roman"/>
              <w:sz w:val="14"/>
              <w:szCs w:val="14"/>
            </w:rPr>
            <w:t>18.02.2022 17:37.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C81415" w:rsidP="00AC16FB">
          <w:pPr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C81415" w:rsidP="00AC16FB">
          <w:pPr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18.02.2022 17:37.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C81415" w:rsidP="00AC16FB">
          <w:pPr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23A2" w:rsidRDefault="002423A2" w:rsidP="00A4203B">
      <w:pPr>
        <w:spacing w:after="0" w:line="240" w:lineRule="auto"/>
      </w:pPr>
      <w:r>
        <w:separator/>
      </w:r>
    </w:p>
  </w:footnote>
  <w:footnote w:type="continuationSeparator" w:id="0">
    <w:p w:rsidR="002423A2" w:rsidRDefault="002423A2" w:rsidP="00A4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6594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58162A" w:rsidRPr="00A048B1" w:rsidRDefault="0058162A">
        <w:pPr>
          <w:pStyle w:val="a5"/>
          <w:jc w:val="center"/>
          <w:rPr>
            <w:rFonts w:ascii="Times New Roman" w:hAnsi="Times New Roman"/>
            <w:sz w:val="28"/>
          </w:rPr>
        </w:pPr>
        <w:r w:rsidRPr="00A048B1">
          <w:rPr>
            <w:rFonts w:ascii="Times New Roman" w:hAnsi="Times New Roman"/>
            <w:sz w:val="28"/>
          </w:rPr>
          <w:fldChar w:fldCharType="begin"/>
        </w:r>
        <w:r w:rsidRPr="00A048B1">
          <w:rPr>
            <w:rFonts w:ascii="Times New Roman" w:hAnsi="Times New Roman"/>
            <w:sz w:val="28"/>
          </w:rPr>
          <w:instrText>PAGE   \* MERGEFORMAT</w:instrText>
        </w:r>
        <w:r w:rsidRPr="00A048B1">
          <w:rPr>
            <w:rFonts w:ascii="Times New Roman" w:hAnsi="Times New Roman"/>
            <w:sz w:val="28"/>
          </w:rPr>
          <w:fldChar w:fldCharType="separate"/>
        </w:r>
        <w:r w:rsidR="00AA66D8">
          <w:rPr>
            <w:rFonts w:ascii="Times New Roman" w:hAnsi="Times New Roman"/>
            <w:noProof/>
            <w:sz w:val="28"/>
          </w:rPr>
          <w:t>6</w:t>
        </w:r>
        <w:r w:rsidRPr="00A048B1">
          <w:rPr>
            <w:rFonts w:ascii="Times New Roman" w:hAnsi="Times New Roman"/>
            <w:sz w:val="28"/>
          </w:rPr>
          <w:fldChar w:fldCharType="end"/>
        </w:r>
      </w:p>
    </w:sdtContent>
  </w:sdt>
  <w:p w:rsidR="0058162A" w:rsidRDefault="0058162A">
    <w:pPr>
      <w:pStyle w:val="a5"/>
    </w:pPr>
  </w:p>
  <w:p w:rsidR="003D52A9" w:rsidRDefault="00C81415">
    <w:r>
      <w:rPr>
        <w:noProof/>
      </w:rPr>
    </w:r>
    <w:r w:rsidR="00C8141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Басманова И. П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DC3"/>
    <w:multiLevelType w:val="hybridMultilevel"/>
    <w:tmpl w:val="BBE2813C"/>
    <w:lvl w:ilvl="0" w:tplc="5D1A00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E382DC6"/>
    <w:multiLevelType w:val="hybridMultilevel"/>
    <w:tmpl w:val="912600EE"/>
    <w:lvl w:ilvl="0" w:tplc="6C36EA1A">
      <w:start w:val="1"/>
      <w:numFmt w:val="decimal"/>
      <w:lvlText w:val="%1."/>
      <w:lvlJc w:val="left"/>
      <w:pPr>
        <w:ind w:left="1069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F70835"/>
    <w:multiLevelType w:val="multilevel"/>
    <w:tmpl w:val="31B2E60A"/>
    <w:lvl w:ilvl="0">
      <w:start w:val="4"/>
      <w:numFmt w:val="bullet"/>
      <w:lvlText w:val="–"/>
      <w:lvlJc w:val="left"/>
      <w:rPr>
        <w:rFonts w:ascii="Times New Roman" w:eastAsia="SimSu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BD7789"/>
    <w:multiLevelType w:val="hybridMultilevel"/>
    <w:tmpl w:val="5CE2C2A4"/>
    <w:lvl w:ilvl="0" w:tplc="BCDA74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76741"/>
    <w:multiLevelType w:val="hybridMultilevel"/>
    <w:tmpl w:val="E11CB138"/>
    <w:lvl w:ilvl="0" w:tplc="D0363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3142E8"/>
    <w:multiLevelType w:val="hybridMultilevel"/>
    <w:tmpl w:val="BBE2813C"/>
    <w:lvl w:ilvl="0" w:tplc="5D1A0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CB005A8"/>
    <w:multiLevelType w:val="hybridMultilevel"/>
    <w:tmpl w:val="F1EC77C2"/>
    <w:lvl w:ilvl="0" w:tplc="3C66722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A811F6"/>
    <w:multiLevelType w:val="hybridMultilevel"/>
    <w:tmpl w:val="CC22CF0A"/>
    <w:lvl w:ilvl="0" w:tplc="F2D0D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6D32B7"/>
    <w:multiLevelType w:val="hybridMultilevel"/>
    <w:tmpl w:val="B71099C2"/>
    <w:lvl w:ilvl="0" w:tplc="5F84E45C">
      <w:start w:val="3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93E2F"/>
    <w:multiLevelType w:val="hybridMultilevel"/>
    <w:tmpl w:val="114E2F4E"/>
    <w:lvl w:ilvl="0" w:tplc="52363D5A">
      <w:start w:val="1"/>
      <w:numFmt w:val="decimal"/>
      <w:lvlText w:val="%1)"/>
      <w:lvlJc w:val="left"/>
      <w:pPr>
        <w:ind w:left="1353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40F954F8"/>
    <w:multiLevelType w:val="hybridMultilevel"/>
    <w:tmpl w:val="F9A491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186A48"/>
    <w:multiLevelType w:val="hybridMultilevel"/>
    <w:tmpl w:val="4BDA3C50"/>
    <w:lvl w:ilvl="0" w:tplc="CAF812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982478"/>
    <w:multiLevelType w:val="hybridMultilevel"/>
    <w:tmpl w:val="16E0EB46"/>
    <w:lvl w:ilvl="0" w:tplc="B77A5FC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90517D"/>
    <w:multiLevelType w:val="hybridMultilevel"/>
    <w:tmpl w:val="7D86ED9E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C11065"/>
    <w:multiLevelType w:val="hybridMultilevel"/>
    <w:tmpl w:val="5A5E20A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74101A"/>
    <w:multiLevelType w:val="hybridMultilevel"/>
    <w:tmpl w:val="B47A38D4"/>
    <w:lvl w:ilvl="0" w:tplc="05783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DD445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3E44CF"/>
    <w:multiLevelType w:val="hybridMultilevel"/>
    <w:tmpl w:val="AA728330"/>
    <w:lvl w:ilvl="0" w:tplc="C2AE1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5B19BD"/>
    <w:multiLevelType w:val="hybridMultilevel"/>
    <w:tmpl w:val="F52ADC70"/>
    <w:lvl w:ilvl="0" w:tplc="5C40796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  <w:lang w:val="kk-KZ"/>
      </w:rPr>
    </w:lvl>
    <w:lvl w:ilvl="1" w:tplc="F0E4D976">
      <w:start w:val="1"/>
      <w:numFmt w:val="decimal"/>
      <w:lvlText w:val="%2)"/>
      <w:lvlJc w:val="left"/>
      <w:pPr>
        <w:ind w:left="20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22031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7429F6"/>
    <w:multiLevelType w:val="hybridMultilevel"/>
    <w:tmpl w:val="B79A30FE"/>
    <w:lvl w:ilvl="0" w:tplc="E63078B6">
      <w:start w:val="1"/>
      <w:numFmt w:val="decimal"/>
      <w:lvlText w:val="%1."/>
      <w:lvlJc w:val="left"/>
      <w:pPr>
        <w:ind w:left="10282" w:hanging="360"/>
      </w:pPr>
      <w:rPr>
        <w:rFonts w:ascii="Times New Roman" w:eastAsia="Times New Roman" w:hAnsi="Times New Roman" w:cs="Times New Roman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370C8"/>
    <w:multiLevelType w:val="hybridMultilevel"/>
    <w:tmpl w:val="0F96372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447EEB"/>
    <w:multiLevelType w:val="hybridMultilevel"/>
    <w:tmpl w:val="B38EC0E4"/>
    <w:lvl w:ilvl="0" w:tplc="6EC86E4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B20F7E"/>
    <w:multiLevelType w:val="hybridMultilevel"/>
    <w:tmpl w:val="9F98328A"/>
    <w:lvl w:ilvl="0" w:tplc="44D62892">
      <w:start w:val="3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B35E2D"/>
    <w:multiLevelType w:val="hybridMultilevel"/>
    <w:tmpl w:val="1FBE22C2"/>
    <w:lvl w:ilvl="0" w:tplc="7CEA7A1A">
      <w:start w:val="1"/>
      <w:numFmt w:val="decimal"/>
      <w:lvlText w:val="%1)"/>
      <w:lvlJc w:val="left"/>
      <w:pPr>
        <w:ind w:left="107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E01C44C0">
      <w:start w:val="1"/>
      <w:numFmt w:val="decimal"/>
      <w:lvlText w:val="%4."/>
      <w:lvlJc w:val="left"/>
      <w:pPr>
        <w:ind w:left="569" w:hanging="360"/>
      </w:pPr>
      <w:rPr>
        <w:strike w:val="0"/>
        <w:color w:val="auto"/>
      </w:r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E821107"/>
    <w:multiLevelType w:val="hybridMultilevel"/>
    <w:tmpl w:val="3C2CB034"/>
    <w:lvl w:ilvl="0" w:tplc="280E2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21"/>
  </w:num>
  <w:num w:numId="5">
    <w:abstractNumId w:val="6"/>
  </w:num>
  <w:num w:numId="6">
    <w:abstractNumId w:val="4"/>
  </w:num>
  <w:num w:numId="7">
    <w:abstractNumId w:val="25"/>
  </w:num>
  <w:num w:numId="8">
    <w:abstractNumId w:val="16"/>
  </w:num>
  <w:num w:numId="9">
    <w:abstractNumId w:val="19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8"/>
  </w:num>
  <w:num w:numId="15">
    <w:abstractNumId w:val="7"/>
  </w:num>
  <w:num w:numId="16">
    <w:abstractNumId w:val="5"/>
  </w:num>
  <w:num w:numId="17">
    <w:abstractNumId w:val="1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12"/>
  </w:num>
  <w:num w:numId="25">
    <w:abstractNumId w:val="18"/>
  </w:num>
  <w:num w:numId="26">
    <w:abstractNumId w:val="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9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A2"/>
    <w:rsid w:val="000013AD"/>
    <w:rsid w:val="00014780"/>
    <w:rsid w:val="0002099B"/>
    <w:rsid w:val="00027AB7"/>
    <w:rsid w:val="0003205C"/>
    <w:rsid w:val="0003363A"/>
    <w:rsid w:val="00052527"/>
    <w:rsid w:val="00062843"/>
    <w:rsid w:val="00064D3B"/>
    <w:rsid w:val="00070221"/>
    <w:rsid w:val="00080E9B"/>
    <w:rsid w:val="0008348D"/>
    <w:rsid w:val="00092A7F"/>
    <w:rsid w:val="000B37E6"/>
    <w:rsid w:val="000D0718"/>
    <w:rsid w:val="000D6543"/>
    <w:rsid w:val="000E21CF"/>
    <w:rsid w:val="000E52CE"/>
    <w:rsid w:val="000F3CEE"/>
    <w:rsid w:val="001244CE"/>
    <w:rsid w:val="001313EC"/>
    <w:rsid w:val="001433FF"/>
    <w:rsid w:val="00154A24"/>
    <w:rsid w:val="0015538F"/>
    <w:rsid w:val="001571B2"/>
    <w:rsid w:val="00171028"/>
    <w:rsid w:val="001862B9"/>
    <w:rsid w:val="00191265"/>
    <w:rsid w:val="001B44E9"/>
    <w:rsid w:val="001C0516"/>
    <w:rsid w:val="001C50CF"/>
    <w:rsid w:val="001C5950"/>
    <w:rsid w:val="00201ADF"/>
    <w:rsid w:val="00204D5B"/>
    <w:rsid w:val="002141D5"/>
    <w:rsid w:val="002331F7"/>
    <w:rsid w:val="002423A2"/>
    <w:rsid w:val="00271828"/>
    <w:rsid w:val="00280EDC"/>
    <w:rsid w:val="00283E00"/>
    <w:rsid w:val="00287DD3"/>
    <w:rsid w:val="002C324C"/>
    <w:rsid w:val="002C4E6C"/>
    <w:rsid w:val="002C7411"/>
    <w:rsid w:val="002D7382"/>
    <w:rsid w:val="002E0DF3"/>
    <w:rsid w:val="002F31A0"/>
    <w:rsid w:val="002F34CC"/>
    <w:rsid w:val="002F7419"/>
    <w:rsid w:val="003071A8"/>
    <w:rsid w:val="003136DB"/>
    <w:rsid w:val="00323FF7"/>
    <w:rsid w:val="0032611B"/>
    <w:rsid w:val="003303DE"/>
    <w:rsid w:val="0033768E"/>
    <w:rsid w:val="00342100"/>
    <w:rsid w:val="00343310"/>
    <w:rsid w:val="003465A4"/>
    <w:rsid w:val="00366F40"/>
    <w:rsid w:val="00375118"/>
    <w:rsid w:val="003762BA"/>
    <w:rsid w:val="003852D2"/>
    <w:rsid w:val="00394955"/>
    <w:rsid w:val="003A6773"/>
    <w:rsid w:val="003C7B68"/>
    <w:rsid w:val="003D0638"/>
    <w:rsid w:val="003D35B0"/>
    <w:rsid w:val="003D47D0"/>
    <w:rsid w:val="00406ADE"/>
    <w:rsid w:val="0041383F"/>
    <w:rsid w:val="004220DA"/>
    <w:rsid w:val="00441AE4"/>
    <w:rsid w:val="0047228D"/>
    <w:rsid w:val="0049602E"/>
    <w:rsid w:val="00496D11"/>
    <w:rsid w:val="004B53C2"/>
    <w:rsid w:val="004C5B88"/>
    <w:rsid w:val="004D3A03"/>
    <w:rsid w:val="004E1E6B"/>
    <w:rsid w:val="004F3907"/>
    <w:rsid w:val="004F7F0B"/>
    <w:rsid w:val="00520D6E"/>
    <w:rsid w:val="00537EBB"/>
    <w:rsid w:val="0054183B"/>
    <w:rsid w:val="0054214C"/>
    <w:rsid w:val="00546FF8"/>
    <w:rsid w:val="00551A7F"/>
    <w:rsid w:val="00556B13"/>
    <w:rsid w:val="00564389"/>
    <w:rsid w:val="0057435D"/>
    <w:rsid w:val="0058162A"/>
    <w:rsid w:val="00581717"/>
    <w:rsid w:val="0059393F"/>
    <w:rsid w:val="0059794F"/>
    <w:rsid w:val="005A08ED"/>
    <w:rsid w:val="005A4019"/>
    <w:rsid w:val="005B734D"/>
    <w:rsid w:val="005D6EEB"/>
    <w:rsid w:val="005F0A21"/>
    <w:rsid w:val="00613278"/>
    <w:rsid w:val="0062584B"/>
    <w:rsid w:val="00630A6F"/>
    <w:rsid w:val="00632A93"/>
    <w:rsid w:val="006357C9"/>
    <w:rsid w:val="00647EB9"/>
    <w:rsid w:val="00661EB7"/>
    <w:rsid w:val="00672E95"/>
    <w:rsid w:val="00684555"/>
    <w:rsid w:val="006901CB"/>
    <w:rsid w:val="00691256"/>
    <w:rsid w:val="00695470"/>
    <w:rsid w:val="006A1334"/>
    <w:rsid w:val="006B7701"/>
    <w:rsid w:val="006C35D6"/>
    <w:rsid w:val="006C6378"/>
    <w:rsid w:val="006D0C73"/>
    <w:rsid w:val="006D7F49"/>
    <w:rsid w:val="00715BD8"/>
    <w:rsid w:val="00722B6E"/>
    <w:rsid w:val="00730986"/>
    <w:rsid w:val="00735FB9"/>
    <w:rsid w:val="007543A3"/>
    <w:rsid w:val="00761BDA"/>
    <w:rsid w:val="0076619F"/>
    <w:rsid w:val="007777B2"/>
    <w:rsid w:val="007805DE"/>
    <w:rsid w:val="0078679C"/>
    <w:rsid w:val="0079011E"/>
    <w:rsid w:val="007B1DA6"/>
    <w:rsid w:val="007C51C8"/>
    <w:rsid w:val="007C590E"/>
    <w:rsid w:val="007D1F7D"/>
    <w:rsid w:val="007E0D41"/>
    <w:rsid w:val="007F198E"/>
    <w:rsid w:val="008058A5"/>
    <w:rsid w:val="008314A8"/>
    <w:rsid w:val="00834F9E"/>
    <w:rsid w:val="0083771D"/>
    <w:rsid w:val="00843B72"/>
    <w:rsid w:val="00846AAA"/>
    <w:rsid w:val="008472D9"/>
    <w:rsid w:val="00850F24"/>
    <w:rsid w:val="0086133E"/>
    <w:rsid w:val="0086402F"/>
    <w:rsid w:val="00866B00"/>
    <w:rsid w:val="0087066C"/>
    <w:rsid w:val="0087172E"/>
    <w:rsid w:val="00874C64"/>
    <w:rsid w:val="008856CA"/>
    <w:rsid w:val="008971F8"/>
    <w:rsid w:val="008D7326"/>
    <w:rsid w:val="00903BA2"/>
    <w:rsid w:val="00920568"/>
    <w:rsid w:val="00920AAC"/>
    <w:rsid w:val="00934150"/>
    <w:rsid w:val="00943C7D"/>
    <w:rsid w:val="0094510F"/>
    <w:rsid w:val="00946289"/>
    <w:rsid w:val="00947C9B"/>
    <w:rsid w:val="00952487"/>
    <w:rsid w:val="0095399D"/>
    <w:rsid w:val="009579FB"/>
    <w:rsid w:val="0096617C"/>
    <w:rsid w:val="009719AF"/>
    <w:rsid w:val="00972C61"/>
    <w:rsid w:val="009A695F"/>
    <w:rsid w:val="009A796E"/>
    <w:rsid w:val="009E7859"/>
    <w:rsid w:val="009F6652"/>
    <w:rsid w:val="00A0278B"/>
    <w:rsid w:val="00A048B1"/>
    <w:rsid w:val="00A13672"/>
    <w:rsid w:val="00A144F3"/>
    <w:rsid w:val="00A26D01"/>
    <w:rsid w:val="00A4203B"/>
    <w:rsid w:val="00A50837"/>
    <w:rsid w:val="00A56C59"/>
    <w:rsid w:val="00A80CEC"/>
    <w:rsid w:val="00A82F37"/>
    <w:rsid w:val="00A94491"/>
    <w:rsid w:val="00A963B9"/>
    <w:rsid w:val="00AA66D8"/>
    <w:rsid w:val="00AB0951"/>
    <w:rsid w:val="00AB16FA"/>
    <w:rsid w:val="00AB6B90"/>
    <w:rsid w:val="00AF3018"/>
    <w:rsid w:val="00AF4445"/>
    <w:rsid w:val="00AF715D"/>
    <w:rsid w:val="00B06014"/>
    <w:rsid w:val="00B120D5"/>
    <w:rsid w:val="00B22AAF"/>
    <w:rsid w:val="00B260E8"/>
    <w:rsid w:val="00B26209"/>
    <w:rsid w:val="00B3717A"/>
    <w:rsid w:val="00B4230A"/>
    <w:rsid w:val="00B53721"/>
    <w:rsid w:val="00B54A1A"/>
    <w:rsid w:val="00B55A7B"/>
    <w:rsid w:val="00B7192F"/>
    <w:rsid w:val="00B80F08"/>
    <w:rsid w:val="00B96DFB"/>
    <w:rsid w:val="00BA243F"/>
    <w:rsid w:val="00BD1DF2"/>
    <w:rsid w:val="00BD4305"/>
    <w:rsid w:val="00BE356B"/>
    <w:rsid w:val="00BE3FC1"/>
    <w:rsid w:val="00BE492D"/>
    <w:rsid w:val="00BF23F9"/>
    <w:rsid w:val="00BF7C2E"/>
    <w:rsid w:val="00C012E1"/>
    <w:rsid w:val="00C1446F"/>
    <w:rsid w:val="00C24635"/>
    <w:rsid w:val="00C25035"/>
    <w:rsid w:val="00C30799"/>
    <w:rsid w:val="00C407A8"/>
    <w:rsid w:val="00C46274"/>
    <w:rsid w:val="00C56685"/>
    <w:rsid w:val="00C566ED"/>
    <w:rsid w:val="00C64FDC"/>
    <w:rsid w:val="00C669F7"/>
    <w:rsid w:val="00C70912"/>
    <w:rsid w:val="00C754F6"/>
    <w:rsid w:val="00C81415"/>
    <w:rsid w:val="00C81CE8"/>
    <w:rsid w:val="00CA312D"/>
    <w:rsid w:val="00CA328E"/>
    <w:rsid w:val="00CB535C"/>
    <w:rsid w:val="00CB62E9"/>
    <w:rsid w:val="00CC5285"/>
    <w:rsid w:val="00D0522F"/>
    <w:rsid w:val="00D1364C"/>
    <w:rsid w:val="00D331C9"/>
    <w:rsid w:val="00D43C24"/>
    <w:rsid w:val="00D46C3A"/>
    <w:rsid w:val="00D51AD9"/>
    <w:rsid w:val="00D569E7"/>
    <w:rsid w:val="00D677CD"/>
    <w:rsid w:val="00D77964"/>
    <w:rsid w:val="00D80F6D"/>
    <w:rsid w:val="00D8745D"/>
    <w:rsid w:val="00D93F9F"/>
    <w:rsid w:val="00D967FF"/>
    <w:rsid w:val="00DA0145"/>
    <w:rsid w:val="00DA0369"/>
    <w:rsid w:val="00DD17AB"/>
    <w:rsid w:val="00DE27BC"/>
    <w:rsid w:val="00DE4546"/>
    <w:rsid w:val="00DF590C"/>
    <w:rsid w:val="00DF6F12"/>
    <w:rsid w:val="00E0375D"/>
    <w:rsid w:val="00E175E8"/>
    <w:rsid w:val="00E27EEB"/>
    <w:rsid w:val="00E36CE2"/>
    <w:rsid w:val="00E43FFB"/>
    <w:rsid w:val="00E47400"/>
    <w:rsid w:val="00E56887"/>
    <w:rsid w:val="00E90790"/>
    <w:rsid w:val="00E95D1A"/>
    <w:rsid w:val="00E96F82"/>
    <w:rsid w:val="00EB4A14"/>
    <w:rsid w:val="00EC338A"/>
    <w:rsid w:val="00EC5F92"/>
    <w:rsid w:val="00EF0194"/>
    <w:rsid w:val="00EF409E"/>
    <w:rsid w:val="00F3695F"/>
    <w:rsid w:val="00F43734"/>
    <w:rsid w:val="00F45EBD"/>
    <w:rsid w:val="00F7686B"/>
    <w:rsid w:val="00F86463"/>
    <w:rsid w:val="00FB72A8"/>
    <w:rsid w:val="00FC2C7A"/>
    <w:rsid w:val="00FC3963"/>
    <w:rsid w:val="00FD6224"/>
    <w:rsid w:val="00FF12F8"/>
    <w:rsid w:val="00FF4A53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CA775DA-9C60-4DFD-9A6D-4CFE9C7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F9F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4"/>
    <w:uiPriority w:val="34"/>
    <w:qFormat/>
    <w:locked/>
    <w:rsid w:val="00D93F9F"/>
    <w:rPr>
      <w:rFonts w:ascii="Calibri" w:eastAsia="SimSun" w:hAnsi="Calibri" w:cs="Times New Roman"/>
    </w:rPr>
  </w:style>
  <w:style w:type="paragraph" w:styleId="a4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3"/>
    <w:uiPriority w:val="34"/>
    <w:qFormat/>
    <w:rsid w:val="00D93F9F"/>
    <w:pPr>
      <w:ind w:left="720"/>
      <w:contextualSpacing/>
    </w:pPr>
    <w:rPr>
      <w:rFonts w:eastAsia="SimSun"/>
      <w:lang w:eastAsia="en-US"/>
    </w:rPr>
  </w:style>
  <w:style w:type="paragraph" w:styleId="a5">
    <w:name w:val="header"/>
    <w:basedOn w:val="a"/>
    <w:link w:val="a6"/>
    <w:uiPriority w:val="99"/>
    <w:unhideWhenUsed/>
    <w:rsid w:val="00A4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03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4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03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12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3D47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 Spacing"/>
    <w:aliases w:val="ARSH_N,Обя,мелкий,No Spacing,Айгерим,Алия,мой рабочий,норма,ТекстОтчета,свой,No Spacing1,Без интервала2,Без интервала11,14 TNR,МОЙ СТИЛЬ,Без интеБез интервала,No Spacing11,Ерк!н,Без интервала3,СНОСКИ,без интервала,Елжан,Этот"/>
    <w:link w:val="ad"/>
    <w:uiPriority w:val="1"/>
    <w:qFormat/>
    <w:rsid w:val="00B371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ARSH_N Знак,Обя Знак,мелкий Знак,No Spacing Знак,Айгерим Знак,Алия Знак,мой рабочий Знак,норма Знак,ТекстОтчета Знак,свой Знак,No Spacing1 Знак,Без интервала2 Знак,Без интервала11 Знак,14 TNR Знак,МОЙ СТИЛЬ Знак,No Spacing11 Знак"/>
    <w:link w:val="ac"/>
    <w:uiPriority w:val="1"/>
    <w:qFormat/>
    <w:locked/>
    <w:rsid w:val="00B3717A"/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rsid w:val="00C012E1"/>
    <w:pPr>
      <w:spacing w:after="240" w:line="240" w:lineRule="atLeast"/>
    </w:pPr>
    <w:rPr>
      <w:rFonts w:ascii="Garamond" w:hAnsi="Garamond"/>
      <w:spacing w:val="-5"/>
      <w:sz w:val="24"/>
      <w:szCs w:val="20"/>
    </w:rPr>
  </w:style>
  <w:style w:type="character" w:customStyle="1" w:styleId="af">
    <w:name w:val="Основной текст Знак"/>
    <w:basedOn w:val="a0"/>
    <w:link w:val="ae"/>
    <w:rsid w:val="00C012E1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T20">
    <w:name w:val="T20"/>
    <w:hidden/>
    <w:rsid w:val="000E21CF"/>
    <w:rPr>
      <w:b/>
      <w:sz w:val="28"/>
    </w:rPr>
  </w:style>
  <w:style w:type="paragraph" w:customStyle="1" w:styleId="P58">
    <w:name w:val="P58"/>
    <w:basedOn w:val="a"/>
    <w:hidden/>
    <w:rsid w:val="000E21CF"/>
    <w:pPr>
      <w:widowControl w:val="0"/>
      <w:tabs>
        <w:tab w:val="left" w:pos="1134"/>
      </w:tabs>
      <w:adjustRightInd w:val="0"/>
      <w:spacing w:after="0" w:line="240" w:lineRule="auto"/>
      <w:ind w:firstLine="709"/>
      <w:jc w:val="center"/>
    </w:pPr>
    <w:rPr>
      <w:rFonts w:ascii="Times New Roman" w:eastAsia="Times New Roman1" w:hAnsi="Times New Roman" w:cs="Times New Roman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2790</Words>
  <Characters>15908</Characters>
  <Application>Microsoft Office Word</Application>
  <DocSecurity>8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Басманова</dc:creator>
  <cp:keywords/>
  <dc:description/>
  <cp:lastModifiedBy>Гость</cp:lastModifiedBy>
  <cp:revision>2</cp:revision>
  <cp:lastPrinted>2022-02-04T06:07:00Z</cp:lastPrinted>
  <dcterms:created xsi:type="dcterms:W3CDTF">2022-02-18T12:07:00Z</dcterms:created>
  <dcterms:modified xsi:type="dcterms:W3CDTF">2022-02-18T12:07:00Z</dcterms:modified>
</cp:coreProperties>
</file>