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9F" w:rsidRDefault="0024039F" w:rsidP="0024039F">
      <w:pPr>
        <w:pStyle w:val="a5"/>
        <w:ind w:firstLine="11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рекомендации </w:t>
      </w:r>
      <w:r w:rsidRPr="008E022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проведению постоянно действующего </w:t>
      </w:r>
      <w:r w:rsidRPr="00ED4E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:rsidR="0024039F" w:rsidRPr="00ED4E68" w:rsidRDefault="0024039F" w:rsidP="0024039F">
      <w:pPr>
        <w:pStyle w:val="a5"/>
        <w:ind w:firstLine="11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4E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D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Здоровые города (регионы) Казахстана!</w:t>
      </w:r>
      <w:r w:rsidRPr="00ED4E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4039F" w:rsidRPr="00ED4E68" w:rsidRDefault="0024039F" w:rsidP="0024039F">
      <w:pPr>
        <w:pStyle w:val="a5"/>
        <w:ind w:firstLine="11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039F" w:rsidRPr="00ED4E68" w:rsidRDefault="0024039F" w:rsidP="0024039F">
      <w:pPr>
        <w:pStyle w:val="a5"/>
        <w:numPr>
          <w:ilvl w:val="0"/>
          <w:numId w:val="1"/>
        </w:numPr>
        <w:ind w:left="0" w:firstLine="113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4E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4039F" w:rsidRDefault="0024039F" w:rsidP="0024039F">
      <w:pPr>
        <w:pStyle w:val="a5"/>
        <w:ind w:right="-143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820CD" w:rsidRDefault="004F78B4" w:rsidP="00F820CD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</w:t>
      </w:r>
      <w:r w:rsidR="0024039F" w:rsidRPr="00ED4E68">
        <w:rPr>
          <w:rFonts w:ascii="Times New Roman" w:hAnsi="Times New Roman" w:cs="Times New Roman"/>
          <w:sz w:val="28"/>
          <w:szCs w:val="28"/>
        </w:rPr>
        <w:t xml:space="preserve"> </w:t>
      </w:r>
      <w:r w:rsidR="0024039F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регламентируют </w:t>
      </w:r>
      <w:r w:rsidR="0024039F" w:rsidRPr="009C6BFA">
        <w:rPr>
          <w:rFonts w:ascii="Times New Roman" w:hAnsi="Times New Roman" w:cs="Times New Roman"/>
          <w:sz w:val="28"/>
          <w:szCs w:val="28"/>
        </w:rPr>
        <w:t>порядок организации и проведения</w:t>
      </w:r>
      <w:r w:rsidR="0024039F">
        <w:rPr>
          <w:rFonts w:ascii="Times New Roman" w:hAnsi="Times New Roman" w:cs="Times New Roman"/>
          <w:sz w:val="28"/>
          <w:szCs w:val="28"/>
        </w:rPr>
        <w:t xml:space="preserve"> постоянно действующего конкурса</w:t>
      </w:r>
      <w:r w:rsidR="0024039F" w:rsidRPr="00ED4E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039F" w:rsidRPr="00ED4E6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4039F" w:rsidRPr="00A13187">
        <w:rPr>
          <w:rFonts w:ascii="Times New Roman" w:hAnsi="Times New Roman" w:cs="Times New Roman"/>
          <w:bCs/>
          <w:color w:val="000000"/>
          <w:sz w:val="28"/>
          <w:szCs w:val="28"/>
        </w:rPr>
        <w:t>Здоровые города (регионы) Казахстана</w:t>
      </w:r>
      <w:r w:rsidR="0024039F" w:rsidRPr="00ED4E68">
        <w:rPr>
          <w:rFonts w:ascii="Times New Roman" w:hAnsi="Times New Roman" w:cs="Times New Roman"/>
          <w:bCs/>
          <w:color w:val="000000"/>
          <w:sz w:val="28"/>
          <w:szCs w:val="28"/>
        </w:rPr>
        <w:t>!»</w:t>
      </w:r>
      <w:r w:rsidR="002403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24039F" w:rsidRPr="00ED4E68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24039F">
        <w:rPr>
          <w:rFonts w:ascii="Times New Roman" w:hAnsi="Times New Roman" w:cs="Times New Roman"/>
          <w:sz w:val="28"/>
          <w:szCs w:val="28"/>
        </w:rPr>
        <w:t>озволяю</w:t>
      </w:r>
      <w:r w:rsidR="0024039F" w:rsidRPr="00ED4E68">
        <w:rPr>
          <w:rFonts w:ascii="Times New Roman" w:hAnsi="Times New Roman" w:cs="Times New Roman"/>
          <w:sz w:val="28"/>
          <w:szCs w:val="28"/>
        </w:rPr>
        <w:t xml:space="preserve">т определить </w:t>
      </w:r>
      <w:r w:rsidR="0024039F">
        <w:rPr>
          <w:rFonts w:ascii="Times New Roman" w:hAnsi="Times New Roman" w:cs="Times New Roman"/>
          <w:sz w:val="28"/>
          <w:szCs w:val="28"/>
        </w:rPr>
        <w:t xml:space="preserve">города (регионы), способствующие  укреплению здоровья населения и сокращению неравенства в отношении здоровья. </w:t>
      </w:r>
    </w:p>
    <w:p w:rsidR="00F820CD" w:rsidRDefault="0024039F" w:rsidP="00F820CD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221">
        <w:rPr>
          <w:rFonts w:ascii="Times New Roman" w:hAnsi="Times New Roman" w:cs="Times New Roman"/>
          <w:sz w:val="28"/>
          <w:szCs w:val="28"/>
        </w:rPr>
        <w:t>Конкурс способствует здоровью проживающего в городах (регионах) населения путем стратегического руководства, расширения прав и возможностей людей,  их участия в проводимых</w:t>
      </w:r>
      <w:r w:rsidRPr="00C34DE3">
        <w:rPr>
          <w:rFonts w:ascii="Times New Roman" w:hAnsi="Times New Roman" w:cs="Times New Roman"/>
          <w:sz w:val="28"/>
          <w:szCs w:val="28"/>
        </w:rPr>
        <w:t xml:space="preserve"> процессах, создавая городские (региональные) места, содействующие процветанию местных сообществ, а также инвестируя в людей.</w:t>
      </w:r>
    </w:p>
    <w:p w:rsidR="00F820CD" w:rsidRDefault="0024039F" w:rsidP="00F820CD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65">
        <w:rPr>
          <w:rFonts w:ascii="Times New Roman" w:hAnsi="Times New Roman" w:cs="Times New Roman"/>
          <w:sz w:val="28"/>
          <w:szCs w:val="28"/>
        </w:rPr>
        <w:t xml:space="preserve">Конкурс так же включает подпроекты «Школы, способствующие </w:t>
      </w:r>
      <w:r w:rsidR="00436815" w:rsidRPr="00215207">
        <w:rPr>
          <w:rFonts w:ascii="Times New Roman" w:hAnsi="Times New Roman" w:cs="Times New Roman"/>
          <w:sz w:val="28"/>
          <w:szCs w:val="28"/>
        </w:rPr>
        <w:t>укреплению</w:t>
      </w:r>
      <w:r w:rsidR="00436815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CB0765">
        <w:rPr>
          <w:rFonts w:ascii="Times New Roman" w:hAnsi="Times New Roman" w:cs="Times New Roman"/>
          <w:sz w:val="28"/>
          <w:szCs w:val="28"/>
        </w:rPr>
        <w:t>»</w:t>
      </w:r>
      <w:r w:rsidR="00710873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CB0765">
        <w:rPr>
          <w:rFonts w:ascii="Times New Roman" w:hAnsi="Times New Roman" w:cs="Times New Roman"/>
          <w:sz w:val="28"/>
          <w:szCs w:val="28"/>
        </w:rPr>
        <w:t>, «Здоровые университеты»</w:t>
      </w:r>
      <w:r w:rsidR="00710873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CB0765">
        <w:rPr>
          <w:rFonts w:ascii="Times New Roman" w:hAnsi="Times New Roman" w:cs="Times New Roman"/>
          <w:sz w:val="28"/>
          <w:szCs w:val="28"/>
        </w:rPr>
        <w:t>, «Здоровые рабочие места»</w:t>
      </w:r>
      <w:r w:rsidR="00710873">
        <w:rPr>
          <w:rFonts w:ascii="Times New Roman" w:hAnsi="Times New Roman" w:cs="Times New Roman"/>
          <w:sz w:val="28"/>
          <w:szCs w:val="28"/>
        </w:rPr>
        <w:t xml:space="preserve"> (приложение 7)</w:t>
      </w:r>
      <w:r w:rsidRPr="00CB0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622" w:rsidRPr="0083129B" w:rsidRDefault="0024039F" w:rsidP="0083129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9B">
        <w:rPr>
          <w:rFonts w:ascii="Times New Roman" w:hAnsi="Times New Roman" w:cs="Times New Roman"/>
          <w:bCs/>
          <w:sz w:val="28"/>
          <w:szCs w:val="28"/>
        </w:rPr>
        <w:t xml:space="preserve">Цель проведения конкурса «Здоровые города (регионы) </w:t>
      </w:r>
      <w:r w:rsidR="00643E1E" w:rsidRPr="0083129B">
        <w:rPr>
          <w:rFonts w:ascii="Times New Roman" w:hAnsi="Times New Roman" w:cs="Times New Roman"/>
          <w:bCs/>
          <w:sz w:val="28"/>
          <w:szCs w:val="28"/>
        </w:rPr>
        <w:t>К</w:t>
      </w:r>
      <w:r w:rsidRPr="0083129B">
        <w:rPr>
          <w:rFonts w:ascii="Times New Roman" w:hAnsi="Times New Roman" w:cs="Times New Roman"/>
          <w:bCs/>
          <w:sz w:val="28"/>
          <w:szCs w:val="28"/>
        </w:rPr>
        <w:t>азахстана</w:t>
      </w:r>
      <w:r w:rsidR="00F820CD" w:rsidRPr="0083129B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F820CD" w:rsidRPr="0083129B" w:rsidRDefault="00F820CD" w:rsidP="00422622">
      <w:pPr>
        <w:tabs>
          <w:tab w:val="left" w:pos="0"/>
        </w:tabs>
        <w:ind w:right="-143"/>
        <w:jc w:val="both"/>
        <w:rPr>
          <w:sz w:val="28"/>
          <w:szCs w:val="28"/>
        </w:rPr>
      </w:pPr>
      <w:r w:rsidRPr="0083129B">
        <w:rPr>
          <w:bCs/>
          <w:sz w:val="28"/>
          <w:szCs w:val="28"/>
        </w:rPr>
        <w:t>(далее – Конкурс):</w:t>
      </w:r>
    </w:p>
    <w:p w:rsidR="00F820CD" w:rsidRDefault="0024039F" w:rsidP="00F820CD">
      <w:pPr>
        <w:pStyle w:val="a4"/>
        <w:tabs>
          <w:tab w:val="left" w:pos="0"/>
        </w:tabs>
        <w:ind w:left="709" w:right="-143"/>
        <w:jc w:val="both"/>
        <w:rPr>
          <w:bCs/>
          <w:sz w:val="28"/>
          <w:szCs w:val="28"/>
        </w:rPr>
      </w:pPr>
      <w:r w:rsidRPr="00F820CD">
        <w:rPr>
          <w:bCs/>
          <w:sz w:val="28"/>
          <w:szCs w:val="28"/>
        </w:rPr>
        <w:t xml:space="preserve">- создание движения Национальная сеть «Здоровые города (регионы) </w:t>
      </w:r>
    </w:p>
    <w:p w:rsidR="00F820CD" w:rsidRDefault="0024039F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 w:rsidRPr="00F820CD">
        <w:rPr>
          <w:bCs/>
          <w:sz w:val="28"/>
          <w:szCs w:val="28"/>
        </w:rPr>
        <w:t>Казахстана» в Республике Казахстан (далее – Национальная сеть);</w:t>
      </w:r>
    </w:p>
    <w:p w:rsidR="00F820CD" w:rsidRDefault="00F820CD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39F">
        <w:rPr>
          <w:sz w:val="28"/>
          <w:szCs w:val="28"/>
        </w:rPr>
        <w:t xml:space="preserve">- </w:t>
      </w:r>
      <w:r w:rsidR="0024039F" w:rsidRPr="009F25FC">
        <w:rPr>
          <w:sz w:val="28"/>
          <w:szCs w:val="28"/>
        </w:rPr>
        <w:t xml:space="preserve">улучшение  здоровья населения и сокращения неравенства в отношении здоровья, в соответствии со стратегией «Казахстан - 2050», Посланием Президента Республики Казахстан  Н. Назарбаева народу Казахстана от 10 января 2018 г. «Новые возможности развития в условиях четвертой промышленной революции», Целями тысячелетия в области развития, стратегией «Здоровье - 2020» и для достижения Целей </w:t>
      </w:r>
      <w:r w:rsidR="0024039F">
        <w:rPr>
          <w:sz w:val="28"/>
          <w:szCs w:val="28"/>
        </w:rPr>
        <w:t>в области устойчивого развития;</w:t>
      </w:r>
    </w:p>
    <w:p w:rsidR="00F820CD" w:rsidRDefault="00F820CD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39F">
        <w:rPr>
          <w:sz w:val="28"/>
          <w:szCs w:val="28"/>
        </w:rPr>
        <w:t>- содействие благоприятным</w:t>
      </w:r>
      <w:r w:rsidR="0024039F" w:rsidRPr="009F25FC">
        <w:rPr>
          <w:sz w:val="28"/>
          <w:szCs w:val="28"/>
        </w:rPr>
        <w:t xml:space="preserve"> условия</w:t>
      </w:r>
      <w:r w:rsidR="0024039F">
        <w:rPr>
          <w:sz w:val="28"/>
          <w:szCs w:val="28"/>
        </w:rPr>
        <w:t>м</w:t>
      </w:r>
      <w:r w:rsidR="0024039F" w:rsidRPr="009F25FC">
        <w:rPr>
          <w:sz w:val="28"/>
          <w:szCs w:val="28"/>
        </w:rPr>
        <w:t xml:space="preserve"> для улучшения здоровья каждого человека и общества в целом, укрепив потенциал общественного здравоохранения, используя возможности расширения диалога между государством и местными сообществами для здоровья и благополучия.</w:t>
      </w:r>
    </w:p>
    <w:p w:rsidR="00F820CD" w:rsidRDefault="00F820CD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39F">
        <w:rPr>
          <w:bCs/>
          <w:sz w:val="28"/>
          <w:szCs w:val="28"/>
        </w:rPr>
        <w:t xml:space="preserve">Конкурс </w:t>
      </w:r>
      <w:r w:rsidR="0024039F" w:rsidRPr="009F25FC">
        <w:rPr>
          <w:bCs/>
          <w:sz w:val="28"/>
          <w:szCs w:val="28"/>
        </w:rPr>
        <w:t>– это стержневой элемент движения</w:t>
      </w:r>
      <w:r w:rsidR="0024039F">
        <w:rPr>
          <w:bCs/>
          <w:sz w:val="28"/>
          <w:szCs w:val="28"/>
        </w:rPr>
        <w:t xml:space="preserve"> </w:t>
      </w:r>
      <w:r w:rsidR="0024039F" w:rsidRPr="009F25FC">
        <w:rPr>
          <w:bCs/>
          <w:sz w:val="28"/>
          <w:szCs w:val="28"/>
        </w:rPr>
        <w:t xml:space="preserve">Национальная сеть «Здоровые города (регионы) Казахстана» в Республике Казахстан, которое оказывает политическую и техническую поддержку своим членам, является национальным ресурсом опыта и экспертных знаний в сфере развития здравоохранения, а также служит хорошей платформой для продвижения интересов общественного здравоохранения на национальном и международном уровнях. </w:t>
      </w:r>
    </w:p>
    <w:p w:rsidR="00F820CD" w:rsidRDefault="00F820CD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39F" w:rsidRPr="00F820CD">
        <w:rPr>
          <w:bCs/>
          <w:sz w:val="28"/>
          <w:szCs w:val="28"/>
        </w:rPr>
        <w:t>Победитель конкурса становится членом движения Национальная сеть «Здоровые города (регионы) Казахстана».</w:t>
      </w:r>
    </w:p>
    <w:p w:rsidR="00F820CD" w:rsidRDefault="00F820CD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4039F" w:rsidRPr="009F25FC">
        <w:rPr>
          <w:bCs/>
          <w:sz w:val="28"/>
          <w:szCs w:val="28"/>
        </w:rPr>
        <w:t xml:space="preserve">Национальная сеть является уникальной по своему характеру и создается с учетом таких факторов, как наличие имеющихся ресурсов, культурных, правовых и других особенностей, а также потребность городов  (регионов) </w:t>
      </w:r>
      <w:r w:rsidR="00E12C72">
        <w:rPr>
          <w:bCs/>
          <w:sz w:val="28"/>
          <w:szCs w:val="28"/>
        </w:rPr>
        <w:t>–</w:t>
      </w:r>
      <w:r w:rsidR="0024039F" w:rsidRPr="009F25FC">
        <w:rPr>
          <w:bCs/>
          <w:sz w:val="28"/>
          <w:szCs w:val="28"/>
        </w:rPr>
        <w:t xml:space="preserve"> членов Национальной  сети.</w:t>
      </w:r>
    </w:p>
    <w:p w:rsidR="00F820CD" w:rsidRPr="00215207" w:rsidRDefault="00F820CD" w:rsidP="00F820CD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39F" w:rsidRPr="009F25FC">
        <w:rPr>
          <w:bCs/>
          <w:sz w:val="28"/>
          <w:szCs w:val="28"/>
        </w:rPr>
        <w:t>Национальная сеть является площадкой для обмена знаниями и развития взаимодействия в области общественного здравоохранения на городском (региональном) уровне. Выступает партнером в работе по преодолению вызовов в сфере охраны общественного здоровья, включая неинфекционные заболевания (НИЗ), инфекционные болезни, проблемы окружающей среды, неравенства в отношении здоровья, устойчивость к противомикробным препаратам, чрезвычайные ситуации в области  общественного здравоохранения, а также по обеспечению всеобщего охвата услугами здравоохранения.</w:t>
      </w:r>
    </w:p>
    <w:p w:rsidR="0083129B" w:rsidRPr="00030DD3" w:rsidRDefault="00F820CD" w:rsidP="0083129B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4039F" w:rsidRPr="00030DD3">
        <w:rPr>
          <w:sz w:val="28"/>
          <w:szCs w:val="28"/>
        </w:rPr>
        <w:t>Национальная сеть учитывает</w:t>
      </w:r>
      <w:r w:rsidR="009F6369" w:rsidRPr="00030DD3">
        <w:rPr>
          <w:sz w:val="28"/>
          <w:szCs w:val="28"/>
        </w:rPr>
        <w:t xml:space="preserve"> </w:t>
      </w:r>
      <w:r w:rsidR="0024039F" w:rsidRPr="00030DD3">
        <w:rPr>
          <w:sz w:val="28"/>
          <w:szCs w:val="28"/>
        </w:rPr>
        <w:t xml:space="preserve">опыт сети ВОЗ «Здоровые города», </w:t>
      </w:r>
      <w:r w:rsidR="00030DD3" w:rsidRPr="00030DD3">
        <w:rPr>
          <w:sz w:val="28"/>
          <w:szCs w:val="28"/>
        </w:rPr>
        <w:t>который отражен в следующих</w:t>
      </w:r>
      <w:r w:rsidR="0083129B" w:rsidRPr="00030DD3">
        <w:rPr>
          <w:sz w:val="28"/>
          <w:szCs w:val="28"/>
        </w:rPr>
        <w:t xml:space="preserve"> направлениях деятельности:</w:t>
      </w:r>
    </w:p>
    <w:p w:rsidR="00F820CD" w:rsidRPr="00030DD3" w:rsidRDefault="00215207" w:rsidP="00215207">
      <w:pPr>
        <w:tabs>
          <w:tab w:val="left" w:pos="0"/>
        </w:tabs>
        <w:ind w:right="-143"/>
        <w:jc w:val="both"/>
        <w:rPr>
          <w:sz w:val="28"/>
          <w:szCs w:val="28"/>
        </w:rPr>
      </w:pPr>
      <w:r w:rsidRPr="00030DD3">
        <w:rPr>
          <w:sz w:val="28"/>
          <w:szCs w:val="28"/>
        </w:rPr>
        <w:tab/>
        <w:t>1)</w:t>
      </w:r>
      <w:r w:rsidR="0083129B" w:rsidRPr="00030DD3">
        <w:rPr>
          <w:sz w:val="28"/>
          <w:szCs w:val="28"/>
        </w:rPr>
        <w:t xml:space="preserve"> </w:t>
      </w:r>
      <w:r w:rsidR="0024039F" w:rsidRPr="00030DD3">
        <w:rPr>
          <w:sz w:val="28"/>
        </w:rPr>
        <w:t xml:space="preserve">Люди – основное внимание направлено на социальное развитие, где </w:t>
      </w:r>
    </w:p>
    <w:p w:rsidR="00F820CD" w:rsidRPr="00030DD3" w:rsidRDefault="0024039F" w:rsidP="00215207">
      <w:pPr>
        <w:tabs>
          <w:tab w:val="left" w:pos="0"/>
        </w:tabs>
        <w:ind w:right="-143"/>
        <w:jc w:val="both"/>
        <w:rPr>
          <w:sz w:val="28"/>
        </w:rPr>
      </w:pPr>
      <w:r w:rsidRPr="00030DD3">
        <w:rPr>
          <w:sz w:val="28"/>
        </w:rPr>
        <w:t>приоритетом выступает</w:t>
      </w:r>
      <w:r w:rsidR="0083129B" w:rsidRPr="00030DD3">
        <w:rPr>
          <w:sz w:val="28"/>
        </w:rPr>
        <w:t xml:space="preserve"> </w:t>
      </w:r>
      <w:r w:rsidRPr="00030DD3">
        <w:rPr>
          <w:sz w:val="28"/>
        </w:rPr>
        <w:t>инвестирование в человеческий капитал, который рассматривается как центр всех политик и действий, для улучшения равенства и вовлечения (включения) через расширение прав и возможностей людей для  процветания.</w:t>
      </w:r>
    </w:p>
    <w:p w:rsidR="0083129B" w:rsidRPr="00030DD3" w:rsidRDefault="00215207" w:rsidP="00215207">
      <w:pPr>
        <w:tabs>
          <w:tab w:val="left" w:pos="0"/>
        </w:tabs>
        <w:ind w:right="-143" w:firstLine="709"/>
        <w:jc w:val="both"/>
        <w:rPr>
          <w:sz w:val="28"/>
        </w:rPr>
      </w:pPr>
      <w:r w:rsidRPr="00030DD3">
        <w:rPr>
          <w:sz w:val="28"/>
        </w:rPr>
        <w:t>2)</w:t>
      </w:r>
      <w:r w:rsidR="00422622" w:rsidRPr="00030DD3">
        <w:rPr>
          <w:sz w:val="28"/>
        </w:rPr>
        <w:t xml:space="preserve"> </w:t>
      </w:r>
      <w:r w:rsidR="0024039F" w:rsidRPr="00030DD3">
        <w:rPr>
          <w:sz w:val="28"/>
        </w:rPr>
        <w:t>Это направление включает в себя равенство и вовлеченность,</w:t>
      </w:r>
      <w:r w:rsidR="0083129B" w:rsidRPr="00030DD3">
        <w:rPr>
          <w:sz w:val="28"/>
        </w:rPr>
        <w:t xml:space="preserve"> </w:t>
      </w:r>
    </w:p>
    <w:p w:rsidR="00422622" w:rsidRPr="00030DD3" w:rsidRDefault="0024039F" w:rsidP="00215207">
      <w:pPr>
        <w:tabs>
          <w:tab w:val="left" w:pos="0"/>
        </w:tabs>
        <w:ind w:right="-143"/>
        <w:jc w:val="both"/>
        <w:rPr>
          <w:sz w:val="28"/>
        </w:rPr>
      </w:pPr>
      <w:r w:rsidRPr="00030DD3">
        <w:rPr>
          <w:sz w:val="28"/>
        </w:rPr>
        <w:t>расширение прав и возможностей: равные возможности, отсутствие дискриминации, гендерное равенство, участие, основанное на правах, всеобщий доступ к социальным услугам, отсутствие страха и насилия, устойчивое развитие, уважение человеческого достоинства и прав, грамотность в части здоровья через  заинтересованные сообщества.</w:t>
      </w:r>
    </w:p>
    <w:p w:rsidR="00F820CD" w:rsidRPr="00030DD3" w:rsidRDefault="00215207" w:rsidP="00215207">
      <w:pPr>
        <w:tabs>
          <w:tab w:val="left" w:pos="0"/>
        </w:tabs>
        <w:ind w:right="-143" w:firstLine="709"/>
        <w:jc w:val="both"/>
        <w:rPr>
          <w:sz w:val="28"/>
        </w:rPr>
      </w:pPr>
      <w:r w:rsidRPr="00030DD3">
        <w:rPr>
          <w:sz w:val="28"/>
        </w:rPr>
        <w:t>3)</w:t>
      </w:r>
      <w:r w:rsidR="00422622" w:rsidRPr="00030DD3">
        <w:rPr>
          <w:sz w:val="28"/>
        </w:rPr>
        <w:t xml:space="preserve"> </w:t>
      </w:r>
      <w:r w:rsidR="0024039F" w:rsidRPr="00030DD3">
        <w:rPr>
          <w:sz w:val="28"/>
        </w:rPr>
        <w:t xml:space="preserve">Место – это социальное, физическое и культурное окружение, </w:t>
      </w:r>
    </w:p>
    <w:p w:rsidR="00422622" w:rsidRPr="00030DD3" w:rsidRDefault="0024039F" w:rsidP="00215207">
      <w:pPr>
        <w:tabs>
          <w:tab w:val="left" w:pos="0"/>
        </w:tabs>
        <w:ind w:right="-143"/>
        <w:jc w:val="both"/>
        <w:rPr>
          <w:sz w:val="28"/>
        </w:rPr>
      </w:pPr>
      <w:r w:rsidRPr="00030DD3">
        <w:rPr>
          <w:sz w:val="28"/>
        </w:rPr>
        <w:t>способствующее созданию места, активно вовлеченного, и с теми удобствами, которые позволяют стремиться к обеспечению здоровьем и благополучием всех.</w:t>
      </w:r>
      <w:r w:rsidR="00422622" w:rsidRPr="00030DD3">
        <w:rPr>
          <w:sz w:val="28"/>
        </w:rPr>
        <w:t xml:space="preserve"> </w:t>
      </w:r>
      <w:r w:rsidRPr="00030DD3">
        <w:rPr>
          <w:sz w:val="28"/>
        </w:rPr>
        <w:t>Это</w:t>
      </w:r>
      <w:r w:rsidR="009F6369" w:rsidRPr="00030DD3">
        <w:rPr>
          <w:sz w:val="28"/>
        </w:rPr>
        <w:t xml:space="preserve"> </w:t>
      </w:r>
      <w:r w:rsidRPr="00030DD3">
        <w:rPr>
          <w:sz w:val="28"/>
        </w:rPr>
        <w:t>направление включает  физическое, природное, социальное окружение, равенство, доверие и право собственности, вовлеченность, бизнес, транспорт, совместные разработки и получение выгоды.</w:t>
      </w:r>
    </w:p>
    <w:p w:rsidR="00F820CD" w:rsidRPr="00030DD3" w:rsidRDefault="00215207" w:rsidP="00215207">
      <w:pPr>
        <w:tabs>
          <w:tab w:val="left" w:pos="0"/>
        </w:tabs>
        <w:ind w:right="-143" w:firstLine="709"/>
        <w:jc w:val="both"/>
        <w:rPr>
          <w:sz w:val="28"/>
        </w:rPr>
      </w:pPr>
      <w:r w:rsidRPr="00030DD3">
        <w:rPr>
          <w:sz w:val="28"/>
        </w:rPr>
        <w:t>4)</w:t>
      </w:r>
      <w:r w:rsidR="00422622" w:rsidRPr="00030DD3">
        <w:rPr>
          <w:sz w:val="28"/>
        </w:rPr>
        <w:t xml:space="preserve"> </w:t>
      </w:r>
      <w:r w:rsidR="0024039F" w:rsidRPr="00030DD3">
        <w:rPr>
          <w:sz w:val="28"/>
        </w:rPr>
        <w:t xml:space="preserve">Участие – обеспечение участия всех и каждого в принятии решений, </w:t>
      </w:r>
    </w:p>
    <w:p w:rsidR="00422622" w:rsidRPr="00030DD3" w:rsidRDefault="0024039F" w:rsidP="00215207">
      <w:pPr>
        <w:tabs>
          <w:tab w:val="left" w:pos="0"/>
        </w:tabs>
        <w:ind w:right="-143"/>
        <w:jc w:val="both"/>
        <w:rPr>
          <w:sz w:val="28"/>
        </w:rPr>
      </w:pPr>
      <w:r w:rsidRPr="00030DD3">
        <w:rPr>
          <w:sz w:val="28"/>
        </w:rPr>
        <w:t>оказывающих влияние как на них самих, так и на места их проживания.</w:t>
      </w:r>
      <w:r w:rsidR="00422622" w:rsidRPr="00030DD3">
        <w:rPr>
          <w:sz w:val="28"/>
        </w:rPr>
        <w:t xml:space="preserve"> </w:t>
      </w:r>
      <w:r w:rsidRPr="00030DD3">
        <w:rPr>
          <w:sz w:val="28"/>
        </w:rPr>
        <w:t>Это направление учитывает гражданскую вовлеченность, подотчетность, расширение прав и возможностей, согласованное управление, по р</w:t>
      </w:r>
      <w:r w:rsidR="00E12C72" w:rsidRPr="00030DD3">
        <w:rPr>
          <w:sz w:val="28"/>
        </w:rPr>
        <w:t>езультатам рассмотрения и одобрения заявки конкурсной комиссией.</w:t>
      </w:r>
    </w:p>
    <w:p w:rsidR="00F820CD" w:rsidRPr="00030DD3" w:rsidRDefault="00215207" w:rsidP="00215207">
      <w:pPr>
        <w:tabs>
          <w:tab w:val="left" w:pos="0"/>
        </w:tabs>
        <w:ind w:right="-143" w:firstLine="709"/>
        <w:jc w:val="both"/>
        <w:rPr>
          <w:sz w:val="28"/>
        </w:rPr>
      </w:pPr>
      <w:r w:rsidRPr="00030DD3">
        <w:rPr>
          <w:sz w:val="28"/>
        </w:rPr>
        <w:t>5)</w:t>
      </w:r>
      <w:r w:rsidR="00422622" w:rsidRPr="00030DD3">
        <w:rPr>
          <w:sz w:val="28"/>
        </w:rPr>
        <w:t xml:space="preserve"> </w:t>
      </w:r>
      <w:r w:rsidR="0024039F" w:rsidRPr="00030DD3">
        <w:rPr>
          <w:sz w:val="28"/>
        </w:rPr>
        <w:t xml:space="preserve">Благосостояние – усиленное процветание, укрепленные ценности </w:t>
      </w:r>
    </w:p>
    <w:p w:rsidR="00422622" w:rsidRPr="00030DD3" w:rsidRDefault="0024039F" w:rsidP="00215207">
      <w:pPr>
        <w:tabs>
          <w:tab w:val="left" w:pos="0"/>
        </w:tabs>
        <w:ind w:right="-143"/>
        <w:jc w:val="both"/>
        <w:rPr>
          <w:sz w:val="28"/>
        </w:rPr>
      </w:pPr>
      <w:r w:rsidRPr="00030DD3">
        <w:rPr>
          <w:sz w:val="28"/>
        </w:rPr>
        <w:t>благодаря ценностно-ориентированному правлению. Сюда входят усиленное процветание, экономика, этическое инвестирование, устойчивая экономика, инновационные решения.</w:t>
      </w:r>
    </w:p>
    <w:p w:rsidR="00F820CD" w:rsidRPr="00030DD3" w:rsidRDefault="00215207" w:rsidP="00215207">
      <w:pPr>
        <w:tabs>
          <w:tab w:val="left" w:pos="0"/>
        </w:tabs>
        <w:ind w:right="-143" w:firstLine="709"/>
        <w:jc w:val="both"/>
        <w:rPr>
          <w:sz w:val="28"/>
        </w:rPr>
      </w:pPr>
      <w:r w:rsidRPr="00030DD3">
        <w:rPr>
          <w:sz w:val="28"/>
        </w:rPr>
        <w:t>6)</w:t>
      </w:r>
      <w:r w:rsidR="00422622" w:rsidRPr="00030DD3">
        <w:rPr>
          <w:sz w:val="28"/>
        </w:rPr>
        <w:t xml:space="preserve"> </w:t>
      </w:r>
      <w:r w:rsidR="0024039F" w:rsidRPr="00030DD3">
        <w:rPr>
          <w:sz w:val="28"/>
        </w:rPr>
        <w:t xml:space="preserve">Планета – защита планеты является основой всех городских политик, </w:t>
      </w:r>
    </w:p>
    <w:p w:rsidR="0024039F" w:rsidRPr="00F820CD" w:rsidRDefault="0024039F" w:rsidP="00F820CD">
      <w:pPr>
        <w:ind w:right="-143"/>
        <w:jc w:val="both"/>
        <w:rPr>
          <w:sz w:val="28"/>
        </w:rPr>
      </w:pPr>
      <w:r w:rsidRPr="00030DD3">
        <w:rPr>
          <w:sz w:val="28"/>
        </w:rPr>
        <w:lastRenderedPageBreak/>
        <w:t>как внутри, так и на внешнем уровне. Это снижение риска возникновения катастроф, устойчивое потребление и создание, гибкость,  адаптация к климатическим изменениям.</w:t>
      </w:r>
    </w:p>
    <w:p w:rsidR="0024039F" w:rsidRPr="00D92915" w:rsidRDefault="0024039F" w:rsidP="0024039F">
      <w:pPr>
        <w:pStyle w:val="a4"/>
        <w:ind w:left="0" w:right="-143" w:firstLine="1134"/>
        <w:jc w:val="both"/>
        <w:rPr>
          <w:sz w:val="28"/>
        </w:rPr>
      </w:pPr>
    </w:p>
    <w:p w:rsidR="0024039F" w:rsidRPr="0024039F" w:rsidRDefault="0024039F" w:rsidP="0019339F">
      <w:pPr>
        <w:pStyle w:val="a4"/>
        <w:numPr>
          <w:ilvl w:val="0"/>
          <w:numId w:val="3"/>
        </w:numPr>
        <w:ind w:right="-143"/>
        <w:jc w:val="center"/>
        <w:rPr>
          <w:b/>
          <w:sz w:val="28"/>
          <w:szCs w:val="28"/>
        </w:rPr>
      </w:pPr>
      <w:r w:rsidRPr="0024039F">
        <w:rPr>
          <w:b/>
          <w:sz w:val="28"/>
          <w:szCs w:val="28"/>
        </w:rPr>
        <w:t>Задач</w:t>
      </w:r>
      <w:r w:rsidR="0021520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Национальной сети  </w:t>
      </w:r>
    </w:p>
    <w:p w:rsidR="0024039F" w:rsidRPr="00947E3A" w:rsidRDefault="0024039F" w:rsidP="0024039F">
      <w:pPr>
        <w:pStyle w:val="a4"/>
        <w:ind w:left="1069" w:right="-143"/>
        <w:rPr>
          <w:b/>
          <w:sz w:val="28"/>
          <w:szCs w:val="28"/>
        </w:rPr>
      </w:pPr>
    </w:p>
    <w:p w:rsidR="00422622" w:rsidRDefault="00215207" w:rsidP="00422622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35E38">
        <w:rPr>
          <w:sz w:val="28"/>
          <w:szCs w:val="28"/>
        </w:rPr>
        <w:t>с</w:t>
      </w:r>
      <w:r w:rsidR="0024039F" w:rsidRPr="00F820CD">
        <w:rPr>
          <w:sz w:val="28"/>
          <w:szCs w:val="28"/>
        </w:rPr>
        <w:t xml:space="preserve">одействие в формировании и осуществлении государственной политики в области здравоохранения, физической культуры, </w:t>
      </w:r>
      <w:r w:rsidR="0024039F" w:rsidRPr="00F820CD">
        <w:rPr>
          <w:sz w:val="28"/>
          <w:szCs w:val="28"/>
          <w:lang w:val="kk-KZ"/>
        </w:rPr>
        <w:t>охраны окружающей среды</w:t>
      </w:r>
      <w:r w:rsidR="0024039F" w:rsidRPr="00F820CD">
        <w:rPr>
          <w:sz w:val="28"/>
          <w:szCs w:val="28"/>
        </w:rPr>
        <w:t>, обеспечения безопасности среды обитания и условий жизнедеятельности человека, снижения травматизма</w:t>
      </w:r>
      <w:r w:rsidR="00422622">
        <w:rPr>
          <w:sz w:val="28"/>
          <w:szCs w:val="28"/>
        </w:rPr>
        <w:t xml:space="preserve"> и смертности от внешних причин.</w:t>
      </w:r>
    </w:p>
    <w:p w:rsidR="00422622" w:rsidRDefault="00215207" w:rsidP="00422622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35E38">
        <w:rPr>
          <w:sz w:val="28"/>
          <w:szCs w:val="28"/>
        </w:rPr>
        <w:t>с</w:t>
      </w:r>
      <w:r w:rsidR="0024039F" w:rsidRPr="00F820CD">
        <w:rPr>
          <w:sz w:val="28"/>
          <w:szCs w:val="28"/>
        </w:rPr>
        <w:t xml:space="preserve">отрудничество с </w:t>
      </w:r>
      <w:r>
        <w:rPr>
          <w:sz w:val="28"/>
          <w:szCs w:val="28"/>
        </w:rPr>
        <w:t>местными исполнительными органами,</w:t>
      </w:r>
      <w:r w:rsidR="0024039F" w:rsidRPr="00F820CD">
        <w:rPr>
          <w:sz w:val="28"/>
          <w:szCs w:val="28"/>
        </w:rPr>
        <w:t xml:space="preserve"> организациями (в том числе международными) для решения проблем здоровья населения, привлечения их к поддержке и содействию в реализации программ, связанных с </w:t>
      </w:r>
      <w:r w:rsidR="00F820CD">
        <w:rPr>
          <w:sz w:val="28"/>
          <w:szCs w:val="28"/>
        </w:rPr>
        <w:t>укреплением здоровья населения</w:t>
      </w:r>
      <w:r w:rsidR="00422622">
        <w:rPr>
          <w:sz w:val="28"/>
          <w:szCs w:val="28"/>
        </w:rPr>
        <w:t>.</w:t>
      </w:r>
    </w:p>
    <w:p w:rsidR="00F137E1" w:rsidRDefault="00F35E38" w:rsidP="00F137E1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24039F" w:rsidRPr="00F820CD">
        <w:rPr>
          <w:sz w:val="28"/>
          <w:szCs w:val="28"/>
        </w:rPr>
        <w:t>одействие в развитии межсекторального и межведомственного взаимодействия в сфере укрепления здоровья населения, в совершенствовании общественного механизма, обеспечивающего укрепление здоровья населения, реализация совместных программ/инициатив в области охраны и</w:t>
      </w:r>
      <w:r w:rsidR="00F137E1">
        <w:rPr>
          <w:sz w:val="28"/>
          <w:szCs w:val="28"/>
        </w:rPr>
        <w:t xml:space="preserve"> укрепления здоровья населения.</w:t>
      </w:r>
    </w:p>
    <w:p w:rsidR="00F820CD" w:rsidRDefault="00F35E38" w:rsidP="00F137E1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137E1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="0024039F" w:rsidRPr="00F820CD">
        <w:rPr>
          <w:sz w:val="28"/>
          <w:szCs w:val="28"/>
        </w:rPr>
        <w:t>звитие и укрепление взаимодействия участников Национальной сети в области охраны общественного здоровья, формирования здорового образа жизни, улучшения качества жизни населения и здоровья как целостного комплекса физических, психологических, социальных и духовных характеристик</w:t>
      </w:r>
      <w:r w:rsidR="00F137E1">
        <w:rPr>
          <w:sz w:val="28"/>
          <w:szCs w:val="28"/>
        </w:rPr>
        <w:t>.</w:t>
      </w:r>
    </w:p>
    <w:p w:rsidR="00F820CD" w:rsidRDefault="00F35E38" w:rsidP="00F820CD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24039F" w:rsidRPr="00F820CD">
        <w:rPr>
          <w:sz w:val="28"/>
          <w:szCs w:val="28"/>
        </w:rPr>
        <w:t>роведение научных исследований и разработок, направленных на изучение и распространение знаний о здоровом образе жизни населения, а также о средствах и способах укрепления здоровья населения; на использование инновационных технологий и подходов к сохранению и укреплению здоровья;</w:t>
      </w:r>
    </w:p>
    <w:p w:rsidR="00F820CD" w:rsidRDefault="00F35E38" w:rsidP="00F820CD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р</w:t>
      </w:r>
      <w:r w:rsidR="0024039F" w:rsidRPr="00F820CD">
        <w:rPr>
          <w:sz w:val="28"/>
          <w:szCs w:val="28"/>
        </w:rPr>
        <w:t>еализация программ по обеспечению возможностей для укрепления здоровья малообеспеченных и социально уязвимых групп населения, включая людей с ограниченными возможностями, детей-сирот, маргинальных групп населения, граждан с хроническими заболеваниями.</w:t>
      </w:r>
    </w:p>
    <w:p w:rsidR="00BE6A8B" w:rsidRDefault="00F35E38" w:rsidP="00BE6A8B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83129B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24039F" w:rsidRPr="00F820CD">
        <w:rPr>
          <w:sz w:val="28"/>
          <w:szCs w:val="28"/>
        </w:rPr>
        <w:t>ормирование Национальной сети проводится в порядке, предусмотренном настоящ</w:t>
      </w:r>
      <w:r>
        <w:rPr>
          <w:sz w:val="28"/>
          <w:szCs w:val="28"/>
        </w:rPr>
        <w:t>ей методической рекомендацией</w:t>
      </w:r>
      <w:r w:rsidR="0024039F" w:rsidRPr="00F820CD">
        <w:rPr>
          <w:sz w:val="28"/>
          <w:szCs w:val="28"/>
        </w:rPr>
        <w:t>.</w:t>
      </w:r>
    </w:p>
    <w:p w:rsidR="00BE6A8B" w:rsidRDefault="00F35E38" w:rsidP="00BE6A8B">
      <w:pPr>
        <w:ind w:right="-143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8) </w:t>
      </w:r>
      <w:r>
        <w:rPr>
          <w:sz w:val="28"/>
          <w:szCs w:val="28"/>
          <w:lang w:val="kk-KZ"/>
        </w:rPr>
        <w:t>ч</w:t>
      </w:r>
      <w:r w:rsidR="0024039F" w:rsidRPr="00BE6A8B">
        <w:rPr>
          <w:sz w:val="28"/>
          <w:szCs w:val="28"/>
          <w:lang w:val="kk-KZ"/>
        </w:rPr>
        <w:t>ленство в Национальной сети предусмотрено для городов областного и республиканского значения, других населенных пунктов Республики Казахстан, которые соответствуют следующим критериям:</w:t>
      </w:r>
    </w:p>
    <w:p w:rsidR="00BE6A8B" w:rsidRDefault="0024039F" w:rsidP="00BE6A8B">
      <w:pPr>
        <w:ind w:right="-143" w:firstLine="708"/>
        <w:jc w:val="both"/>
        <w:rPr>
          <w:sz w:val="28"/>
          <w:szCs w:val="28"/>
          <w:lang w:val="kk-KZ"/>
        </w:rPr>
      </w:pPr>
      <w:r w:rsidRPr="004F78B4">
        <w:rPr>
          <w:sz w:val="28"/>
          <w:szCs w:val="28"/>
          <w:lang w:val="kk-KZ"/>
        </w:rPr>
        <w:t>- наличие координатора с административной и офисной поддержкой и ресурсами, утвержденного руковод</w:t>
      </w:r>
      <w:r w:rsidR="00BE6A8B">
        <w:rPr>
          <w:sz w:val="28"/>
          <w:szCs w:val="28"/>
          <w:lang w:val="kk-KZ"/>
        </w:rPr>
        <w:t xml:space="preserve">ителем </w:t>
      </w:r>
      <w:r w:rsidR="00EA21CE">
        <w:rPr>
          <w:sz w:val="28"/>
          <w:szCs w:val="28"/>
          <w:lang w:val="kk-KZ"/>
        </w:rPr>
        <w:t>местного исполнительного органа</w:t>
      </w:r>
      <w:r w:rsidR="00BE6A8B">
        <w:rPr>
          <w:sz w:val="28"/>
          <w:szCs w:val="28"/>
          <w:lang w:val="kk-KZ"/>
        </w:rPr>
        <w:t>;</w:t>
      </w:r>
    </w:p>
    <w:p w:rsidR="00BE6A8B" w:rsidRDefault="0024039F" w:rsidP="00BE6A8B">
      <w:pPr>
        <w:ind w:right="-143" w:firstLine="708"/>
        <w:jc w:val="both"/>
        <w:rPr>
          <w:sz w:val="28"/>
          <w:szCs w:val="28"/>
        </w:rPr>
      </w:pPr>
      <w:r w:rsidRPr="004F78B4">
        <w:rPr>
          <w:sz w:val="28"/>
          <w:szCs w:val="28"/>
        </w:rPr>
        <w:t>- п</w:t>
      </w:r>
      <w:r w:rsidRPr="004F78B4">
        <w:rPr>
          <w:sz w:val="28"/>
          <w:szCs w:val="28"/>
          <w:lang w:val="kk-KZ"/>
        </w:rPr>
        <w:t xml:space="preserve">олитическая приверженность к стратегии «Здоровье 2020», целям устойчивого развития Организации объединенных наций и </w:t>
      </w:r>
      <w:r w:rsidRPr="004F78B4">
        <w:rPr>
          <w:sz w:val="28"/>
          <w:szCs w:val="28"/>
        </w:rPr>
        <w:t>Целями</w:t>
      </w:r>
      <w:r w:rsidR="00BE6A8B">
        <w:rPr>
          <w:sz w:val="28"/>
          <w:szCs w:val="28"/>
        </w:rPr>
        <w:t xml:space="preserve"> тысячелетия в области развития;</w:t>
      </w:r>
    </w:p>
    <w:p w:rsidR="00BE6A8B" w:rsidRDefault="0024039F" w:rsidP="00BE6A8B">
      <w:pPr>
        <w:ind w:right="-143" w:firstLine="708"/>
        <w:jc w:val="both"/>
        <w:rPr>
          <w:rFonts w:eastAsia="Calibri"/>
          <w:sz w:val="28"/>
          <w:szCs w:val="28"/>
          <w:lang w:eastAsia="en-US"/>
        </w:rPr>
      </w:pPr>
      <w:r w:rsidRPr="004F78B4">
        <w:rPr>
          <w:sz w:val="28"/>
          <w:szCs w:val="28"/>
        </w:rPr>
        <w:lastRenderedPageBreak/>
        <w:t xml:space="preserve">- </w:t>
      </w:r>
      <w:r w:rsidRPr="004F78B4">
        <w:rPr>
          <w:rFonts w:eastAsia="Calibri"/>
          <w:sz w:val="28"/>
          <w:szCs w:val="28"/>
          <w:lang w:eastAsia="en-US"/>
        </w:rPr>
        <w:t>нацеленность на устранение неравенства в области здравоохранения, содействие здоровому образу жизни, поддержка уязвимых групп населения и здоровое городское планирование;</w:t>
      </w:r>
    </w:p>
    <w:p w:rsidR="00BE6A8B" w:rsidRDefault="0024039F" w:rsidP="00BE6A8B">
      <w:pPr>
        <w:ind w:right="-143" w:firstLine="708"/>
        <w:jc w:val="both"/>
        <w:rPr>
          <w:rFonts w:eastAsia="Calibri"/>
          <w:sz w:val="28"/>
          <w:szCs w:val="28"/>
          <w:lang w:eastAsia="en-US"/>
        </w:rPr>
      </w:pPr>
      <w:r w:rsidRPr="004F78B4">
        <w:rPr>
          <w:rFonts w:eastAsia="Calibri"/>
          <w:sz w:val="28"/>
          <w:szCs w:val="28"/>
          <w:lang w:eastAsia="en-US"/>
        </w:rPr>
        <w:t>- готовность предоставления и обмена информацией с членами Национальной сети «Здоровые города (регионы) Казахстана»;</w:t>
      </w:r>
    </w:p>
    <w:p w:rsidR="00BE6A8B" w:rsidRDefault="0024039F" w:rsidP="00BE6A8B">
      <w:pPr>
        <w:ind w:right="-143" w:firstLine="708"/>
        <w:jc w:val="both"/>
        <w:rPr>
          <w:rFonts w:eastAsia="Calibri"/>
          <w:sz w:val="28"/>
          <w:szCs w:val="28"/>
          <w:lang w:eastAsia="en-US"/>
        </w:rPr>
      </w:pPr>
      <w:r w:rsidRPr="004F78B4">
        <w:rPr>
          <w:rFonts w:eastAsia="Calibri"/>
          <w:sz w:val="28"/>
          <w:szCs w:val="28"/>
          <w:lang w:eastAsia="en-US"/>
        </w:rPr>
        <w:t>- участие в заседаниях  Национальной сети «Здоровые города (регионы) Казахстана».</w:t>
      </w:r>
    </w:p>
    <w:p w:rsidR="0024039F" w:rsidRDefault="00F35E38" w:rsidP="00BE6A8B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F137E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4039F">
        <w:rPr>
          <w:sz w:val="28"/>
          <w:szCs w:val="28"/>
        </w:rPr>
        <w:t xml:space="preserve">нформация о проведении </w:t>
      </w:r>
      <w:r w:rsidR="0024039F" w:rsidRPr="004B7BF4">
        <w:rPr>
          <w:sz w:val="28"/>
          <w:szCs w:val="28"/>
        </w:rPr>
        <w:t>Конкурса должна быть</w:t>
      </w:r>
      <w:r w:rsidR="0024039F">
        <w:rPr>
          <w:sz w:val="28"/>
          <w:szCs w:val="28"/>
        </w:rPr>
        <w:t>/будет</w:t>
      </w:r>
      <w:r w:rsidR="0024039F" w:rsidRPr="004B7BF4">
        <w:rPr>
          <w:sz w:val="28"/>
          <w:szCs w:val="28"/>
        </w:rPr>
        <w:t xml:space="preserve"> размещена в средствах массовой информации.  </w:t>
      </w:r>
    </w:p>
    <w:p w:rsidR="0024039F" w:rsidRDefault="0024039F" w:rsidP="0024039F">
      <w:pPr>
        <w:pStyle w:val="a5"/>
        <w:ind w:right="-143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4039F" w:rsidRDefault="0024039F" w:rsidP="0019339F">
      <w:pPr>
        <w:pStyle w:val="a5"/>
        <w:numPr>
          <w:ilvl w:val="0"/>
          <w:numId w:val="3"/>
        </w:num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030DD3">
        <w:rPr>
          <w:rFonts w:ascii="Times New Roman" w:hAnsi="Times New Roman" w:cs="Times New Roman"/>
          <w:b/>
          <w:sz w:val="28"/>
          <w:szCs w:val="28"/>
        </w:rPr>
        <w:t>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Конкурсе</w:t>
      </w:r>
    </w:p>
    <w:p w:rsidR="00BE6A8B" w:rsidRDefault="00BE6A8B" w:rsidP="00BE6A8B">
      <w:pPr>
        <w:pStyle w:val="a5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A8B" w:rsidRPr="00F35E38" w:rsidRDefault="00F35E38" w:rsidP="00BE6A8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24039F" w:rsidRPr="00F35E38">
        <w:rPr>
          <w:rFonts w:ascii="Times New Roman" w:hAnsi="Times New Roman" w:cs="Times New Roman"/>
          <w:sz w:val="28"/>
          <w:szCs w:val="28"/>
        </w:rPr>
        <w:t>редварительная заявка для участия в Конкурсе.</w:t>
      </w:r>
    </w:p>
    <w:p w:rsidR="00BE6A8B" w:rsidRPr="00F35E38" w:rsidRDefault="00F35E38" w:rsidP="00BE6A8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Pr="00F35E38">
        <w:rPr>
          <w:rFonts w:ascii="Times New Roman" w:hAnsi="Times New Roman" w:cs="Times New Roman"/>
          <w:sz w:val="28"/>
          <w:szCs w:val="28"/>
        </w:rPr>
        <w:t>ассмотрение заявки на участие в Конкурсе (приложение 1),  Профиля здоровья жителей города (региона) (приложение 2) и Комплексного плана в интересах здоровья города (региона) (приложение 3) в Рабочем органе на Национальном уровне.</w:t>
      </w:r>
    </w:p>
    <w:p w:rsidR="00BE6A8B" w:rsidRPr="00F35E38" w:rsidRDefault="00BE6A8B" w:rsidP="00BE6A8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38">
        <w:rPr>
          <w:rFonts w:ascii="Times New Roman" w:hAnsi="Times New Roman" w:cs="Times New Roman"/>
          <w:sz w:val="28"/>
          <w:szCs w:val="28"/>
        </w:rPr>
        <w:t>3</w:t>
      </w:r>
      <w:r w:rsidR="00F35E38">
        <w:rPr>
          <w:rFonts w:ascii="Times New Roman" w:hAnsi="Times New Roman" w:cs="Times New Roman"/>
          <w:sz w:val="28"/>
          <w:szCs w:val="28"/>
        </w:rPr>
        <w:t>) о</w:t>
      </w:r>
      <w:r w:rsidR="00F35E38" w:rsidRPr="00F35E38">
        <w:rPr>
          <w:rFonts w:ascii="Times New Roman" w:hAnsi="Times New Roman" w:cs="Times New Roman"/>
          <w:sz w:val="28"/>
          <w:szCs w:val="28"/>
        </w:rPr>
        <w:t>добрение заявки Рабочим органом на региональном уровне.</w:t>
      </w:r>
    </w:p>
    <w:p w:rsidR="00BE6A8B" w:rsidRPr="00F35E38" w:rsidRDefault="00F35E38" w:rsidP="00BE6A8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24039F" w:rsidRPr="00F35E38">
        <w:rPr>
          <w:rFonts w:ascii="Times New Roman" w:hAnsi="Times New Roman" w:cs="Times New Roman"/>
          <w:sz w:val="28"/>
          <w:szCs w:val="28"/>
        </w:rPr>
        <w:t>роведение обзорной миссии в  городах (регионах) для участ</w:t>
      </w:r>
      <w:r w:rsidR="00160DC0" w:rsidRPr="00F35E38">
        <w:rPr>
          <w:rFonts w:ascii="Times New Roman" w:hAnsi="Times New Roman" w:cs="Times New Roman"/>
          <w:sz w:val="28"/>
          <w:szCs w:val="28"/>
        </w:rPr>
        <w:t>ия в Конкурсе (из числа членов К</w:t>
      </w:r>
      <w:r w:rsidR="0024039F" w:rsidRPr="00F35E38">
        <w:rPr>
          <w:rFonts w:ascii="Times New Roman" w:hAnsi="Times New Roman" w:cs="Times New Roman"/>
          <w:sz w:val="28"/>
          <w:szCs w:val="28"/>
        </w:rPr>
        <w:t>онкурсной комиссии и консультантов, с выездом).</w:t>
      </w:r>
    </w:p>
    <w:p w:rsidR="00BE6A8B" w:rsidRPr="00F35E38" w:rsidRDefault="00F35E38" w:rsidP="00BE6A8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137E1" w:rsidRPr="00F3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0DC0" w:rsidRPr="00F35E38">
        <w:rPr>
          <w:rFonts w:ascii="Times New Roman" w:hAnsi="Times New Roman" w:cs="Times New Roman"/>
          <w:sz w:val="28"/>
          <w:szCs w:val="28"/>
        </w:rPr>
        <w:t>добрение К</w:t>
      </w:r>
      <w:r w:rsidR="0024039F" w:rsidRPr="00F35E38">
        <w:rPr>
          <w:rFonts w:ascii="Times New Roman" w:hAnsi="Times New Roman" w:cs="Times New Roman"/>
          <w:sz w:val="28"/>
          <w:szCs w:val="28"/>
        </w:rPr>
        <w:t>онкурсной комиссие</w:t>
      </w:r>
      <w:r w:rsidR="00160DC0" w:rsidRPr="00F35E38">
        <w:rPr>
          <w:rFonts w:ascii="Times New Roman" w:hAnsi="Times New Roman" w:cs="Times New Roman"/>
          <w:sz w:val="28"/>
          <w:szCs w:val="28"/>
        </w:rPr>
        <w:t>й заявки об участие в К</w:t>
      </w:r>
      <w:r w:rsidR="0024039F" w:rsidRPr="00F35E38">
        <w:rPr>
          <w:rFonts w:ascii="Times New Roman" w:hAnsi="Times New Roman" w:cs="Times New Roman"/>
          <w:sz w:val="28"/>
          <w:szCs w:val="28"/>
        </w:rPr>
        <w:t>онкурсе.</w:t>
      </w:r>
    </w:p>
    <w:p w:rsidR="00BE6A8B" w:rsidRDefault="00F35E38" w:rsidP="00BE6A8B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137E1" w:rsidRPr="00F35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4039F" w:rsidRPr="00F35E38">
        <w:rPr>
          <w:rFonts w:ascii="Times New Roman" w:hAnsi="Times New Roman" w:cs="Times New Roman"/>
          <w:sz w:val="28"/>
          <w:szCs w:val="28"/>
        </w:rPr>
        <w:t>ыдача сертификата, удостоверяющего, что город (регион) является участником Национальной сети</w:t>
      </w:r>
      <w:r w:rsidR="004F78B4" w:rsidRPr="00F35E38">
        <w:rPr>
          <w:rFonts w:ascii="Times New Roman" w:hAnsi="Times New Roman" w:cs="Times New Roman"/>
          <w:sz w:val="28"/>
          <w:szCs w:val="28"/>
        </w:rPr>
        <w:t>.</w:t>
      </w:r>
      <w:r w:rsidR="009F6369" w:rsidRPr="008A1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DB0" w:rsidRDefault="00F35E38" w:rsidP="008A1DB0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1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4039F" w:rsidRPr="00125FE0">
        <w:rPr>
          <w:rFonts w:ascii="Times New Roman" w:hAnsi="Times New Roman" w:cs="Times New Roman"/>
          <w:sz w:val="28"/>
          <w:szCs w:val="28"/>
        </w:rPr>
        <w:t>роведение конференции по итогам проведенных мероприятий  Конкурса не менее 1 раза в год.</w:t>
      </w:r>
    </w:p>
    <w:p w:rsidR="00BE6A8B" w:rsidRDefault="00F35E38" w:rsidP="008A1DB0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1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4039F" w:rsidRPr="00125FE0">
        <w:rPr>
          <w:rFonts w:ascii="Times New Roman" w:hAnsi="Times New Roman" w:cs="Times New Roman"/>
          <w:sz w:val="28"/>
          <w:szCs w:val="28"/>
        </w:rPr>
        <w:t xml:space="preserve">оржественная церемония награждения проводится  не менее 1 раза в </w:t>
      </w:r>
    </w:p>
    <w:p w:rsidR="0024039F" w:rsidRDefault="0024039F" w:rsidP="00BE6A8B">
      <w:pPr>
        <w:pStyle w:val="a5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25FE0">
        <w:rPr>
          <w:rFonts w:ascii="Times New Roman" w:hAnsi="Times New Roman" w:cs="Times New Roman"/>
          <w:sz w:val="28"/>
          <w:szCs w:val="28"/>
        </w:rPr>
        <w:t xml:space="preserve">год в </w:t>
      </w:r>
      <w:r>
        <w:rPr>
          <w:rFonts w:ascii="Times New Roman" w:hAnsi="Times New Roman" w:cs="Times New Roman"/>
          <w:sz w:val="28"/>
          <w:szCs w:val="28"/>
        </w:rPr>
        <w:t>городе (регионе).</w:t>
      </w:r>
    </w:p>
    <w:p w:rsidR="00BE6A8B" w:rsidRDefault="00BE6A8B" w:rsidP="00BE6A8B">
      <w:pPr>
        <w:pStyle w:val="a5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F78B4" w:rsidRDefault="004F78B4" w:rsidP="0019339F">
      <w:pPr>
        <w:pStyle w:val="a5"/>
        <w:numPr>
          <w:ilvl w:val="0"/>
          <w:numId w:val="3"/>
        </w:num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0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:rsidR="009F6369" w:rsidRDefault="009F6369" w:rsidP="009F6369">
      <w:pPr>
        <w:pStyle w:val="a5"/>
        <w:ind w:left="1353" w:right="-143"/>
        <w:rPr>
          <w:rFonts w:ascii="Times New Roman" w:hAnsi="Times New Roman" w:cs="Times New Roman"/>
          <w:b/>
          <w:sz w:val="28"/>
          <w:szCs w:val="28"/>
        </w:rPr>
      </w:pPr>
    </w:p>
    <w:p w:rsidR="004A3D37" w:rsidRPr="00EA21CE" w:rsidRDefault="004A3D37" w:rsidP="00BE6A8B">
      <w:pPr>
        <w:pStyle w:val="a4"/>
        <w:ind w:left="0" w:right="-143" w:firstLine="708"/>
        <w:jc w:val="both"/>
        <w:rPr>
          <w:sz w:val="28"/>
          <w:szCs w:val="28"/>
        </w:rPr>
      </w:pPr>
      <w:r w:rsidRPr="00EA21CE">
        <w:rPr>
          <w:sz w:val="28"/>
          <w:szCs w:val="28"/>
        </w:rPr>
        <w:t xml:space="preserve">Для </w:t>
      </w:r>
      <w:r w:rsidR="00160DC0" w:rsidRPr="00EA21CE">
        <w:rPr>
          <w:sz w:val="28"/>
          <w:szCs w:val="28"/>
        </w:rPr>
        <w:t>отбора победителей Конкурса на Р</w:t>
      </w:r>
      <w:r w:rsidRPr="00EA21CE">
        <w:rPr>
          <w:sz w:val="28"/>
          <w:szCs w:val="28"/>
        </w:rPr>
        <w:t xml:space="preserve">еспубликанском уровне </w:t>
      </w:r>
      <w:r w:rsidRPr="00EA21CE">
        <w:rPr>
          <w:bCs/>
          <w:color w:val="000000"/>
          <w:sz w:val="28"/>
          <w:szCs w:val="28"/>
        </w:rPr>
        <w:t>создается К</w:t>
      </w:r>
      <w:r w:rsidRPr="00EA21CE">
        <w:rPr>
          <w:sz w:val="28"/>
          <w:szCs w:val="28"/>
        </w:rPr>
        <w:t>онкурсная комиссия</w:t>
      </w:r>
      <w:r w:rsidR="00DC4FB9" w:rsidRPr="00EA21CE">
        <w:rPr>
          <w:sz w:val="28"/>
          <w:szCs w:val="28"/>
        </w:rPr>
        <w:t xml:space="preserve"> при РГП на ПХВ «Национальный центр общественного здравоохранения» Министерства здравоохранения Республики Казахстан (далее – </w:t>
      </w:r>
      <w:r w:rsidR="003B3860" w:rsidRPr="00EA21CE">
        <w:rPr>
          <w:sz w:val="28"/>
          <w:szCs w:val="28"/>
        </w:rPr>
        <w:t>Центр</w:t>
      </w:r>
      <w:r w:rsidR="00DC4FB9" w:rsidRPr="00EA21CE">
        <w:rPr>
          <w:sz w:val="28"/>
          <w:szCs w:val="28"/>
        </w:rPr>
        <w:t>)</w:t>
      </w:r>
      <w:r w:rsidR="004F7991" w:rsidRPr="00EA21CE">
        <w:rPr>
          <w:color w:val="000000"/>
          <w:sz w:val="28"/>
          <w:szCs w:val="28"/>
        </w:rPr>
        <w:t xml:space="preserve"> в составе председателя, заместителя председателя, секретаря</w:t>
      </w:r>
      <w:r w:rsidR="00DC4FB9" w:rsidRPr="00EA21CE">
        <w:rPr>
          <w:color w:val="000000"/>
          <w:sz w:val="28"/>
          <w:szCs w:val="28"/>
        </w:rPr>
        <w:t xml:space="preserve"> </w:t>
      </w:r>
      <w:r w:rsidR="003B3860" w:rsidRPr="00EA21CE">
        <w:rPr>
          <w:color w:val="000000"/>
          <w:sz w:val="28"/>
          <w:szCs w:val="28"/>
        </w:rPr>
        <w:t xml:space="preserve">Комиссии </w:t>
      </w:r>
      <w:r w:rsidR="004F7991" w:rsidRPr="00EA21CE">
        <w:rPr>
          <w:color w:val="000000"/>
          <w:sz w:val="28"/>
          <w:szCs w:val="28"/>
        </w:rPr>
        <w:t>и членов комиссии</w:t>
      </w:r>
      <w:r w:rsidR="004F7991" w:rsidRPr="00EA21CE">
        <w:rPr>
          <w:sz w:val="28"/>
          <w:szCs w:val="28"/>
        </w:rPr>
        <w:t>.</w:t>
      </w:r>
    </w:p>
    <w:p w:rsidR="009F6369" w:rsidRPr="00EA21CE" w:rsidRDefault="00582D58" w:rsidP="004F7991">
      <w:pPr>
        <w:pStyle w:val="a4"/>
        <w:ind w:left="0" w:right="-143" w:firstLine="708"/>
        <w:jc w:val="both"/>
        <w:rPr>
          <w:color w:val="000000"/>
          <w:sz w:val="28"/>
          <w:szCs w:val="28"/>
        </w:rPr>
      </w:pPr>
      <w:r w:rsidRPr="00EA21CE">
        <w:rPr>
          <w:sz w:val="28"/>
          <w:szCs w:val="28"/>
        </w:rPr>
        <w:t xml:space="preserve">Конкурсная комиссия </w:t>
      </w:r>
      <w:r w:rsidR="004F78B4" w:rsidRPr="00EA21CE">
        <w:rPr>
          <w:color w:val="000000"/>
          <w:sz w:val="28"/>
          <w:szCs w:val="28"/>
        </w:rPr>
        <w:t>Национальной сети</w:t>
      </w:r>
      <w:r w:rsidR="004F78B4" w:rsidRPr="00EA21CE">
        <w:rPr>
          <w:color w:val="000000"/>
          <w:sz w:val="28"/>
          <w:szCs w:val="28"/>
          <w:lang w:val="kk-KZ"/>
        </w:rPr>
        <w:t xml:space="preserve"> </w:t>
      </w:r>
      <w:r w:rsidR="003A7FC3" w:rsidRPr="00EA21CE">
        <w:rPr>
          <w:color w:val="000000"/>
          <w:sz w:val="28"/>
          <w:szCs w:val="28"/>
          <w:lang w:val="kk-KZ"/>
        </w:rPr>
        <w:t xml:space="preserve">(далее - Комиссия) </w:t>
      </w:r>
      <w:r w:rsidR="004F78B4" w:rsidRPr="00EA21CE">
        <w:rPr>
          <w:color w:val="000000"/>
          <w:sz w:val="28"/>
          <w:szCs w:val="28"/>
        </w:rPr>
        <w:t>обеспеч</w:t>
      </w:r>
      <w:r w:rsidR="009F6369" w:rsidRPr="00EA21CE">
        <w:rPr>
          <w:color w:val="000000"/>
          <w:sz w:val="28"/>
          <w:szCs w:val="28"/>
        </w:rPr>
        <w:t xml:space="preserve">ивает </w:t>
      </w:r>
      <w:r w:rsidR="004F78B4" w:rsidRPr="00EA21CE">
        <w:rPr>
          <w:color w:val="000000"/>
          <w:sz w:val="28"/>
          <w:szCs w:val="28"/>
        </w:rPr>
        <w:t>согласованны</w:t>
      </w:r>
      <w:r w:rsidR="009F6369" w:rsidRPr="00EA21CE">
        <w:rPr>
          <w:color w:val="000000"/>
          <w:sz w:val="28"/>
          <w:szCs w:val="28"/>
        </w:rPr>
        <w:t>е</w:t>
      </w:r>
      <w:r w:rsidR="004F7991" w:rsidRPr="00EA21CE">
        <w:rPr>
          <w:color w:val="000000"/>
          <w:sz w:val="28"/>
          <w:szCs w:val="28"/>
        </w:rPr>
        <w:t xml:space="preserve"> и </w:t>
      </w:r>
      <w:r w:rsidR="009F6369" w:rsidRPr="00EA21CE">
        <w:rPr>
          <w:color w:val="000000"/>
          <w:sz w:val="28"/>
          <w:szCs w:val="28"/>
        </w:rPr>
        <w:t>с</w:t>
      </w:r>
      <w:r w:rsidR="004F78B4" w:rsidRPr="00EA21CE">
        <w:rPr>
          <w:color w:val="000000"/>
          <w:sz w:val="28"/>
          <w:szCs w:val="28"/>
        </w:rPr>
        <w:t>координированны</w:t>
      </w:r>
      <w:r w:rsidR="009F6369" w:rsidRPr="00EA21CE">
        <w:rPr>
          <w:color w:val="000000"/>
          <w:sz w:val="28"/>
          <w:szCs w:val="28"/>
        </w:rPr>
        <w:t>е</w:t>
      </w:r>
      <w:r w:rsidR="004F7991" w:rsidRPr="00EA21CE">
        <w:rPr>
          <w:color w:val="000000"/>
          <w:sz w:val="28"/>
          <w:szCs w:val="28"/>
        </w:rPr>
        <w:t xml:space="preserve"> </w:t>
      </w:r>
      <w:r w:rsidR="004F78B4" w:rsidRPr="00EA21CE">
        <w:rPr>
          <w:color w:val="000000"/>
          <w:sz w:val="28"/>
          <w:szCs w:val="28"/>
        </w:rPr>
        <w:t>действи</w:t>
      </w:r>
      <w:r w:rsidR="009F6369" w:rsidRPr="00EA21CE">
        <w:rPr>
          <w:color w:val="000000"/>
          <w:sz w:val="28"/>
          <w:szCs w:val="28"/>
        </w:rPr>
        <w:t xml:space="preserve">я </w:t>
      </w:r>
      <w:r w:rsidR="00EA21CE">
        <w:rPr>
          <w:color w:val="000000"/>
          <w:sz w:val="28"/>
          <w:szCs w:val="28"/>
        </w:rPr>
        <w:t>местных исполнительных органов</w:t>
      </w:r>
      <w:r w:rsidR="004F78B4" w:rsidRPr="00EA21CE">
        <w:rPr>
          <w:color w:val="000000"/>
          <w:sz w:val="28"/>
          <w:szCs w:val="28"/>
        </w:rPr>
        <w:t>, общественных объединений, консультантов по во</w:t>
      </w:r>
      <w:r w:rsidR="00160DC0" w:rsidRPr="00EA21CE">
        <w:rPr>
          <w:color w:val="000000"/>
          <w:sz w:val="28"/>
          <w:szCs w:val="28"/>
        </w:rPr>
        <w:t>просам формирования и развития Н</w:t>
      </w:r>
      <w:r w:rsidR="004F78B4" w:rsidRPr="00EA21CE">
        <w:rPr>
          <w:color w:val="000000"/>
          <w:sz w:val="28"/>
          <w:szCs w:val="28"/>
        </w:rPr>
        <w:t>ациональной сети в Республике Казахстан.</w:t>
      </w:r>
    </w:p>
    <w:p w:rsidR="004F7991" w:rsidRPr="00EA21CE" w:rsidRDefault="004F78B4" w:rsidP="004F7991">
      <w:pPr>
        <w:pStyle w:val="a4"/>
        <w:ind w:left="0" w:right="-143" w:firstLine="708"/>
        <w:jc w:val="both"/>
        <w:rPr>
          <w:color w:val="000000"/>
          <w:sz w:val="28"/>
          <w:szCs w:val="28"/>
          <w:lang w:val="kk-KZ"/>
        </w:rPr>
      </w:pPr>
      <w:r w:rsidRPr="00EA21CE">
        <w:rPr>
          <w:sz w:val="28"/>
          <w:szCs w:val="28"/>
        </w:rPr>
        <w:t xml:space="preserve">Состав </w:t>
      </w:r>
      <w:r w:rsidR="003A7FC3" w:rsidRPr="00EA21CE">
        <w:rPr>
          <w:sz w:val="28"/>
          <w:szCs w:val="28"/>
        </w:rPr>
        <w:t xml:space="preserve">Комиссии </w:t>
      </w:r>
      <w:r w:rsidRPr="00EA21CE">
        <w:rPr>
          <w:sz w:val="28"/>
          <w:szCs w:val="28"/>
        </w:rPr>
        <w:t>утверждается приказом уполномоченного</w:t>
      </w:r>
      <w:r w:rsidR="004F7991" w:rsidRPr="00EA21CE">
        <w:rPr>
          <w:sz w:val="28"/>
          <w:szCs w:val="28"/>
        </w:rPr>
        <w:t xml:space="preserve"> органа в сфере здравоохранения Республики Казахстан.</w:t>
      </w:r>
    </w:p>
    <w:p w:rsidR="004F7991" w:rsidRPr="00EA21CE" w:rsidRDefault="004F78B4" w:rsidP="004F7991">
      <w:pPr>
        <w:pStyle w:val="a4"/>
        <w:ind w:left="0" w:right="-143" w:firstLine="708"/>
        <w:jc w:val="both"/>
        <w:rPr>
          <w:color w:val="000000"/>
          <w:sz w:val="28"/>
          <w:szCs w:val="28"/>
          <w:lang w:val="kk-KZ"/>
        </w:rPr>
      </w:pPr>
      <w:r w:rsidRPr="00EA21CE">
        <w:rPr>
          <w:color w:val="000000"/>
          <w:sz w:val="28"/>
          <w:szCs w:val="28"/>
        </w:rPr>
        <w:t xml:space="preserve">Количественный состав </w:t>
      </w:r>
      <w:r w:rsidR="003A7FC3" w:rsidRPr="00EA21CE">
        <w:rPr>
          <w:color w:val="000000"/>
          <w:sz w:val="28"/>
          <w:szCs w:val="28"/>
        </w:rPr>
        <w:t>К</w:t>
      </w:r>
      <w:r w:rsidRPr="00EA21CE">
        <w:rPr>
          <w:color w:val="000000"/>
          <w:sz w:val="28"/>
          <w:szCs w:val="28"/>
        </w:rPr>
        <w:t xml:space="preserve">омиссии определяется в </w:t>
      </w:r>
      <w:r w:rsidR="00BD082F" w:rsidRPr="00EA21CE">
        <w:rPr>
          <w:color w:val="000000"/>
          <w:sz w:val="28"/>
          <w:szCs w:val="28"/>
        </w:rPr>
        <w:t xml:space="preserve">нечетном </w:t>
      </w:r>
      <w:r w:rsidRPr="00EA21CE">
        <w:rPr>
          <w:color w:val="000000"/>
          <w:sz w:val="28"/>
          <w:szCs w:val="28"/>
        </w:rPr>
        <w:t>количестве, и состоит из представителей:</w:t>
      </w:r>
    </w:p>
    <w:p w:rsidR="004F7991" w:rsidRPr="00EA21CE" w:rsidRDefault="004F78B4" w:rsidP="004F7991">
      <w:pPr>
        <w:pStyle w:val="a4"/>
        <w:ind w:left="0" w:right="-143" w:firstLine="708"/>
        <w:jc w:val="both"/>
        <w:rPr>
          <w:color w:val="000000"/>
          <w:sz w:val="28"/>
          <w:szCs w:val="28"/>
          <w:lang w:val="kk-KZ"/>
        </w:rPr>
      </w:pPr>
      <w:r w:rsidRPr="00EA21CE">
        <w:rPr>
          <w:color w:val="000000"/>
          <w:sz w:val="28"/>
          <w:szCs w:val="28"/>
        </w:rPr>
        <w:lastRenderedPageBreak/>
        <w:t>- государственных органов и организаций, деятельность которых связана с регулированием укрепления общественного здоровья - не более 6 человек;</w:t>
      </w:r>
    </w:p>
    <w:p w:rsidR="00C94743" w:rsidRPr="00EA21CE" w:rsidRDefault="004F78B4" w:rsidP="00C94743">
      <w:pPr>
        <w:pStyle w:val="a4"/>
        <w:ind w:left="0" w:right="-143" w:firstLine="708"/>
        <w:jc w:val="both"/>
        <w:rPr>
          <w:color w:val="000000"/>
          <w:sz w:val="28"/>
          <w:szCs w:val="28"/>
        </w:rPr>
      </w:pPr>
      <w:r w:rsidRPr="00EA21CE">
        <w:rPr>
          <w:color w:val="000000"/>
          <w:sz w:val="28"/>
          <w:szCs w:val="28"/>
        </w:rPr>
        <w:t>- сам</w:t>
      </w:r>
      <w:r w:rsidR="004F7991" w:rsidRPr="00EA21CE">
        <w:rPr>
          <w:color w:val="000000"/>
          <w:sz w:val="28"/>
          <w:szCs w:val="28"/>
        </w:rPr>
        <w:t xml:space="preserve">орегулируемых организаций, их </w:t>
      </w:r>
      <w:r w:rsidRPr="00EA21CE">
        <w:rPr>
          <w:color w:val="000000"/>
          <w:sz w:val="28"/>
          <w:szCs w:val="28"/>
        </w:rPr>
        <w:t xml:space="preserve">союзов, ассоциаций и иных общественных объединений, независимых экспертов и иностранных </w:t>
      </w:r>
      <w:r w:rsidR="00F137E1" w:rsidRPr="00EA21CE">
        <w:rPr>
          <w:color w:val="000000"/>
          <w:sz w:val="28"/>
          <w:szCs w:val="28"/>
        </w:rPr>
        <w:t>специалистов не более 5 человек;</w:t>
      </w:r>
    </w:p>
    <w:p w:rsidR="005406FF" w:rsidRPr="00C94743" w:rsidRDefault="005406FF" w:rsidP="005406FF">
      <w:pPr>
        <w:pStyle w:val="a4"/>
        <w:ind w:left="0" w:right="-143" w:firstLine="708"/>
        <w:jc w:val="both"/>
        <w:rPr>
          <w:color w:val="000000"/>
          <w:sz w:val="28"/>
          <w:szCs w:val="28"/>
          <w:lang w:val="kk-KZ"/>
        </w:rPr>
      </w:pPr>
      <w:r w:rsidRPr="00EA21CE">
        <w:rPr>
          <w:color w:val="000000"/>
          <w:sz w:val="28"/>
          <w:szCs w:val="28"/>
        </w:rPr>
        <w:t>Срок полномочий членов Комиссии до двух лет с</w:t>
      </w:r>
      <w:r w:rsidR="00160DC0" w:rsidRPr="00EA21CE">
        <w:rPr>
          <w:color w:val="000000"/>
          <w:sz w:val="28"/>
          <w:szCs w:val="28"/>
        </w:rPr>
        <w:t>о дня их утверждения в составе К</w:t>
      </w:r>
      <w:r w:rsidRPr="00EA21CE">
        <w:rPr>
          <w:color w:val="000000"/>
          <w:sz w:val="28"/>
          <w:szCs w:val="28"/>
        </w:rPr>
        <w:t>онкурсной комиссии с возможностью дальнейшего продления указанного срока. Полномочия членов Комиссии могут быть прекращены по решению Комиссии.</w:t>
      </w:r>
    </w:p>
    <w:p w:rsidR="005406FF" w:rsidRDefault="005406FF" w:rsidP="005406FF">
      <w:pPr>
        <w:pStyle w:val="a5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406FF" w:rsidRPr="00C94743" w:rsidRDefault="00DC4FB9" w:rsidP="0019339F">
      <w:pPr>
        <w:pStyle w:val="a5"/>
        <w:numPr>
          <w:ilvl w:val="0"/>
          <w:numId w:val="3"/>
        </w:num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деятельности К</w:t>
      </w:r>
      <w:r w:rsidR="005406FF" w:rsidRPr="00C94743">
        <w:rPr>
          <w:rFonts w:ascii="Times New Roman" w:hAnsi="Times New Roman" w:cs="Times New Roman"/>
          <w:b/>
          <w:color w:val="000000"/>
          <w:sz w:val="28"/>
          <w:szCs w:val="28"/>
        </w:rPr>
        <w:t>онкурсной комиссии</w:t>
      </w:r>
    </w:p>
    <w:p w:rsidR="005406FF" w:rsidRDefault="005406FF" w:rsidP="0054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463" w:rsidRPr="004F2294" w:rsidRDefault="00B34463" w:rsidP="00B34463">
      <w:pPr>
        <w:pStyle w:val="a4"/>
        <w:ind w:left="0" w:right="-143" w:firstLine="708"/>
        <w:jc w:val="both"/>
        <w:rPr>
          <w:color w:val="000000"/>
          <w:sz w:val="28"/>
          <w:szCs w:val="28"/>
        </w:rPr>
      </w:pPr>
      <w:r w:rsidRPr="004F2294">
        <w:rPr>
          <w:color w:val="000000"/>
          <w:sz w:val="28"/>
          <w:szCs w:val="28"/>
        </w:rPr>
        <w:t xml:space="preserve">Заседание Комиссии может проводиться в очном и заочном, либо </w:t>
      </w:r>
      <w:r w:rsidRPr="004F2294">
        <w:rPr>
          <w:color w:val="000000"/>
          <w:sz w:val="28"/>
          <w:szCs w:val="28"/>
          <w:lang w:val="en-US"/>
        </w:rPr>
        <w:t>on</w:t>
      </w:r>
      <w:r w:rsidRPr="004F2294">
        <w:rPr>
          <w:color w:val="000000"/>
          <w:sz w:val="28"/>
          <w:szCs w:val="28"/>
        </w:rPr>
        <w:t xml:space="preserve"> </w:t>
      </w:r>
      <w:r w:rsidRPr="004F2294">
        <w:rPr>
          <w:color w:val="000000"/>
          <w:sz w:val="28"/>
          <w:szCs w:val="28"/>
          <w:lang w:val="en-US"/>
        </w:rPr>
        <w:t>line</w:t>
      </w:r>
      <w:r w:rsidRPr="004F2294">
        <w:rPr>
          <w:color w:val="000000"/>
          <w:sz w:val="28"/>
          <w:szCs w:val="28"/>
        </w:rPr>
        <w:t xml:space="preserve">  порядке не реже одного раз в квартал (при наличии заяво</w:t>
      </w:r>
      <w:r w:rsidR="00160DC0" w:rsidRPr="004F2294">
        <w:rPr>
          <w:color w:val="000000"/>
          <w:sz w:val="28"/>
          <w:szCs w:val="28"/>
        </w:rPr>
        <w:t>к на участие в К</w:t>
      </w:r>
      <w:r w:rsidRPr="004F2294">
        <w:rPr>
          <w:color w:val="000000"/>
          <w:sz w:val="28"/>
          <w:szCs w:val="28"/>
        </w:rPr>
        <w:t xml:space="preserve">онкурсе). </w:t>
      </w:r>
      <w:r w:rsidRPr="004F2294">
        <w:rPr>
          <w:rFonts w:ascii="Arial" w:hAnsi="Arial" w:cs="Arial"/>
          <w:color w:val="000000"/>
          <w:sz w:val="21"/>
          <w:szCs w:val="21"/>
        </w:rPr>
        <w:t> </w:t>
      </w:r>
      <w:r w:rsidR="00160DC0" w:rsidRPr="004F2294">
        <w:rPr>
          <w:color w:val="000000"/>
          <w:sz w:val="28"/>
          <w:szCs w:val="28"/>
        </w:rPr>
        <w:t>Заседание К</w:t>
      </w:r>
      <w:r w:rsidRPr="004F2294">
        <w:rPr>
          <w:color w:val="000000"/>
          <w:sz w:val="28"/>
          <w:szCs w:val="28"/>
        </w:rPr>
        <w:t>омиссии правомочно, если на нем присутствует не менее двух третей ее состава. </w:t>
      </w:r>
    </w:p>
    <w:p w:rsidR="00B34463" w:rsidRPr="004F2294" w:rsidRDefault="00B34463" w:rsidP="00B34463">
      <w:pPr>
        <w:pStyle w:val="a4"/>
        <w:ind w:left="0" w:right="-143" w:firstLine="708"/>
        <w:jc w:val="both"/>
        <w:rPr>
          <w:color w:val="000000"/>
          <w:sz w:val="28"/>
          <w:szCs w:val="28"/>
        </w:rPr>
      </w:pPr>
      <w:r w:rsidRPr="004F2294">
        <w:rPr>
          <w:color w:val="000000"/>
          <w:sz w:val="28"/>
          <w:szCs w:val="28"/>
        </w:rPr>
        <w:t>Сведения о времени, месте, предварительной п</w:t>
      </w:r>
      <w:r w:rsidR="00160DC0" w:rsidRPr="004F2294">
        <w:rPr>
          <w:color w:val="000000"/>
          <w:sz w:val="28"/>
          <w:szCs w:val="28"/>
        </w:rPr>
        <w:t>овестке и материалах заседаний  К</w:t>
      </w:r>
      <w:r w:rsidRPr="004F2294">
        <w:rPr>
          <w:color w:val="000000"/>
          <w:sz w:val="28"/>
          <w:szCs w:val="28"/>
        </w:rPr>
        <w:t xml:space="preserve">омиссии направляются членам Комиссии и оповещаются секретарем не позднее, чем за пять рабочих дней до их проведения. </w:t>
      </w:r>
    </w:p>
    <w:p w:rsidR="00B34463" w:rsidRPr="004F2294" w:rsidRDefault="00B34463" w:rsidP="00B34463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294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="00160DC0" w:rsidRPr="004F2294">
        <w:rPr>
          <w:rFonts w:ascii="Times New Roman" w:hAnsi="Times New Roman" w:cs="Times New Roman"/>
          <w:color w:val="000000"/>
          <w:sz w:val="28"/>
          <w:szCs w:val="28"/>
        </w:rPr>
        <w:t>иссия оценивает участников К</w:t>
      </w:r>
      <w:r w:rsidRPr="004F2294">
        <w:rPr>
          <w:rFonts w:ascii="Times New Roman" w:hAnsi="Times New Roman" w:cs="Times New Roman"/>
          <w:color w:val="000000"/>
          <w:sz w:val="28"/>
          <w:szCs w:val="28"/>
        </w:rPr>
        <w:t>онкурса, на основании документов представленных Рабочим органом.</w:t>
      </w:r>
    </w:p>
    <w:p w:rsidR="00B34463" w:rsidRPr="004F2294" w:rsidRDefault="00160DC0" w:rsidP="00B344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color w:val="000000"/>
          <w:sz w:val="28"/>
          <w:szCs w:val="28"/>
        </w:rPr>
        <w:t>При оценке участников Конкурса К</w:t>
      </w:r>
      <w:r w:rsidR="00B34463" w:rsidRPr="004F2294">
        <w:rPr>
          <w:rFonts w:ascii="Times New Roman" w:hAnsi="Times New Roman" w:cs="Times New Roman"/>
          <w:color w:val="000000"/>
          <w:sz w:val="28"/>
          <w:szCs w:val="28"/>
        </w:rPr>
        <w:t>омиссия исходит из соответствующих </w:t>
      </w:r>
      <w:r w:rsidR="00B34463" w:rsidRPr="004F2294">
        <w:rPr>
          <w:rFonts w:ascii="Times New Roman" w:hAnsi="Times New Roman" w:cs="Times New Roman"/>
          <w:sz w:val="28"/>
          <w:szCs w:val="28"/>
        </w:rPr>
        <w:t>реко</w:t>
      </w:r>
      <w:r w:rsidRPr="004F2294">
        <w:rPr>
          <w:rFonts w:ascii="Times New Roman" w:hAnsi="Times New Roman" w:cs="Times New Roman"/>
          <w:sz w:val="28"/>
          <w:szCs w:val="28"/>
        </w:rPr>
        <w:t>мендаций Р</w:t>
      </w:r>
      <w:r w:rsidR="00B34463" w:rsidRPr="004F2294">
        <w:rPr>
          <w:rFonts w:ascii="Times New Roman" w:hAnsi="Times New Roman" w:cs="Times New Roman"/>
          <w:sz w:val="28"/>
          <w:szCs w:val="28"/>
        </w:rPr>
        <w:t>абочего органа на национальном уровне.</w:t>
      </w:r>
    </w:p>
    <w:p w:rsidR="003B3860" w:rsidRPr="004F2294" w:rsidRDefault="00B34463" w:rsidP="003B38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sz w:val="28"/>
          <w:szCs w:val="28"/>
        </w:rPr>
        <w:t>Председатель Комиссии руководит ее деятельностью и, осуществляет общий контроль.</w:t>
      </w:r>
      <w:r w:rsidRPr="004F2294">
        <w:t xml:space="preserve"> </w:t>
      </w:r>
      <w:r w:rsidRPr="004F2294">
        <w:rPr>
          <w:rFonts w:ascii="Times New Roman" w:hAnsi="Times New Roman" w:cs="Times New Roman"/>
          <w:sz w:val="28"/>
          <w:szCs w:val="28"/>
        </w:rPr>
        <w:t xml:space="preserve">В случае возникновения спорных вопросов при принятии </w:t>
      </w:r>
      <w:r w:rsidR="00160DC0" w:rsidRPr="004F2294">
        <w:rPr>
          <w:rFonts w:ascii="Times New Roman" w:hAnsi="Times New Roman" w:cs="Times New Roman"/>
          <w:sz w:val="28"/>
          <w:szCs w:val="28"/>
        </w:rPr>
        <w:t>К</w:t>
      </w:r>
      <w:r w:rsidRPr="004F2294">
        <w:rPr>
          <w:rFonts w:ascii="Times New Roman" w:hAnsi="Times New Roman" w:cs="Times New Roman"/>
          <w:sz w:val="28"/>
          <w:szCs w:val="28"/>
        </w:rPr>
        <w:t>омиссией решений голос председателя Комиссии является решающим.</w:t>
      </w:r>
    </w:p>
    <w:p w:rsidR="003B3860" w:rsidRPr="004F2294" w:rsidRDefault="003B3860" w:rsidP="003B38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color w:val="000000"/>
          <w:sz w:val="28"/>
          <w:szCs w:val="28"/>
        </w:rPr>
        <w:t xml:space="preserve">Делопроизводство Комиссии ведет секретарь, назначаемый </w:t>
      </w:r>
      <w:r w:rsidR="00160DC0" w:rsidRPr="004F2294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руководителем Р</w:t>
      </w:r>
      <w:r w:rsidRPr="004F229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абочего органа </w:t>
      </w:r>
      <w:r w:rsidRPr="004F2294">
        <w:rPr>
          <w:rFonts w:ascii="Times New Roman" w:hAnsi="Times New Roman" w:cs="Times New Roman"/>
          <w:color w:val="000000"/>
          <w:sz w:val="28"/>
          <w:szCs w:val="28"/>
        </w:rPr>
        <w:t>из числа сотрудников.</w:t>
      </w:r>
    </w:p>
    <w:p w:rsidR="005406FF" w:rsidRPr="004F2294" w:rsidRDefault="005406FF" w:rsidP="0054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sz w:val="28"/>
          <w:szCs w:val="28"/>
        </w:rPr>
        <w:t>Секретарь</w:t>
      </w:r>
      <w:r w:rsidR="00DC4FB9" w:rsidRPr="004F229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B3860" w:rsidRPr="004F2294">
        <w:rPr>
          <w:rFonts w:ascii="Times New Roman" w:hAnsi="Times New Roman" w:cs="Times New Roman"/>
          <w:sz w:val="28"/>
          <w:szCs w:val="28"/>
        </w:rPr>
        <w:t xml:space="preserve"> </w:t>
      </w:r>
      <w:r w:rsidRPr="004F2294">
        <w:rPr>
          <w:rFonts w:ascii="Times New Roman" w:hAnsi="Times New Roman" w:cs="Times New Roman"/>
          <w:sz w:val="28"/>
          <w:szCs w:val="28"/>
        </w:rPr>
        <w:t>осуществляет техниче</w:t>
      </w:r>
      <w:r w:rsidR="00DC4FB9" w:rsidRPr="004F2294">
        <w:rPr>
          <w:rFonts w:ascii="Times New Roman" w:hAnsi="Times New Roman" w:cs="Times New Roman"/>
          <w:sz w:val="28"/>
          <w:szCs w:val="28"/>
        </w:rPr>
        <w:t>ское обслуживание деятельности К</w:t>
      </w:r>
      <w:r w:rsidRPr="004F2294">
        <w:rPr>
          <w:rFonts w:ascii="Times New Roman" w:hAnsi="Times New Roman" w:cs="Times New Roman"/>
          <w:sz w:val="28"/>
          <w:szCs w:val="28"/>
        </w:rPr>
        <w:t xml:space="preserve">омиссии: </w:t>
      </w:r>
    </w:p>
    <w:p w:rsidR="005406FF" w:rsidRPr="004F2294" w:rsidRDefault="00DC4FB9" w:rsidP="0054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sz w:val="28"/>
          <w:szCs w:val="28"/>
        </w:rPr>
        <w:t>-</w:t>
      </w:r>
      <w:r w:rsidR="005406FF" w:rsidRPr="004F2294">
        <w:rPr>
          <w:rFonts w:ascii="Times New Roman" w:hAnsi="Times New Roman" w:cs="Times New Roman"/>
          <w:sz w:val="28"/>
          <w:szCs w:val="28"/>
        </w:rPr>
        <w:t xml:space="preserve"> прием документов конкурсантов;</w:t>
      </w:r>
    </w:p>
    <w:p w:rsidR="005406FF" w:rsidRPr="004F2294" w:rsidRDefault="00DC4FB9" w:rsidP="0054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sz w:val="28"/>
          <w:szCs w:val="28"/>
        </w:rPr>
        <w:t>-</w:t>
      </w:r>
      <w:r w:rsidR="005406FF" w:rsidRPr="004F2294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4F2294">
        <w:rPr>
          <w:rFonts w:ascii="Times New Roman" w:hAnsi="Times New Roman" w:cs="Times New Roman"/>
          <w:sz w:val="28"/>
          <w:szCs w:val="28"/>
        </w:rPr>
        <w:t>заседаний К</w:t>
      </w:r>
      <w:r w:rsidR="005406FF" w:rsidRPr="004F2294">
        <w:rPr>
          <w:rFonts w:ascii="Times New Roman" w:hAnsi="Times New Roman" w:cs="Times New Roman"/>
          <w:sz w:val="28"/>
          <w:szCs w:val="28"/>
        </w:rPr>
        <w:t>омиссии;</w:t>
      </w:r>
    </w:p>
    <w:p w:rsidR="005406FF" w:rsidRPr="004F2294" w:rsidRDefault="00DC4FB9" w:rsidP="0054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sz w:val="28"/>
          <w:szCs w:val="28"/>
        </w:rPr>
        <w:t xml:space="preserve">- </w:t>
      </w:r>
      <w:r w:rsidR="005406FF" w:rsidRPr="004F2294">
        <w:rPr>
          <w:rFonts w:ascii="Times New Roman" w:hAnsi="Times New Roman" w:cs="Times New Roman"/>
          <w:sz w:val="28"/>
          <w:szCs w:val="28"/>
        </w:rPr>
        <w:t xml:space="preserve">оформляет протокол заседания </w:t>
      </w:r>
      <w:r w:rsidRPr="004F2294">
        <w:rPr>
          <w:rFonts w:ascii="Times New Roman" w:hAnsi="Times New Roman" w:cs="Times New Roman"/>
          <w:sz w:val="28"/>
          <w:szCs w:val="28"/>
        </w:rPr>
        <w:t>К</w:t>
      </w:r>
      <w:r w:rsidR="005406FF" w:rsidRPr="004F2294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A409F1" w:rsidRPr="004F2294">
        <w:rPr>
          <w:rFonts w:ascii="Times New Roman" w:hAnsi="Times New Roman" w:cs="Times New Roman"/>
          <w:sz w:val="28"/>
          <w:szCs w:val="28"/>
        </w:rPr>
        <w:t>по итогам К</w:t>
      </w:r>
      <w:r w:rsidR="005406FF" w:rsidRPr="004F2294">
        <w:rPr>
          <w:rFonts w:ascii="Times New Roman" w:hAnsi="Times New Roman" w:cs="Times New Roman"/>
          <w:sz w:val="28"/>
          <w:szCs w:val="28"/>
        </w:rPr>
        <w:t>онкурса формирует материалы</w:t>
      </w:r>
      <w:r w:rsidR="00A409F1" w:rsidRPr="004F2294">
        <w:rPr>
          <w:rFonts w:ascii="Times New Roman" w:hAnsi="Times New Roman" w:cs="Times New Roman"/>
          <w:sz w:val="28"/>
          <w:szCs w:val="28"/>
        </w:rPr>
        <w:t xml:space="preserve"> на победителей К</w:t>
      </w:r>
      <w:r w:rsidR="005406FF" w:rsidRPr="004F2294">
        <w:rPr>
          <w:rFonts w:ascii="Times New Roman" w:hAnsi="Times New Roman" w:cs="Times New Roman"/>
          <w:sz w:val="28"/>
          <w:szCs w:val="28"/>
        </w:rPr>
        <w:t>онкурса;</w:t>
      </w:r>
    </w:p>
    <w:p w:rsidR="005406FF" w:rsidRPr="004F2294" w:rsidRDefault="00DC4FB9" w:rsidP="005406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sz w:val="28"/>
          <w:szCs w:val="28"/>
        </w:rPr>
        <w:t xml:space="preserve">- </w:t>
      </w:r>
      <w:r w:rsidR="005406FF" w:rsidRPr="004F2294">
        <w:rPr>
          <w:rFonts w:ascii="Times New Roman" w:hAnsi="Times New Roman" w:cs="Times New Roman"/>
          <w:sz w:val="28"/>
          <w:szCs w:val="28"/>
        </w:rPr>
        <w:t>направляет материалы на победителей конкурса в</w:t>
      </w:r>
      <w:r w:rsidR="00B34463" w:rsidRPr="004F2294">
        <w:rPr>
          <w:rFonts w:ascii="Times New Roman" w:hAnsi="Times New Roman" w:cs="Times New Roman"/>
          <w:sz w:val="28"/>
          <w:szCs w:val="28"/>
        </w:rPr>
        <w:t xml:space="preserve"> уполномоченный орган здравоохранения</w:t>
      </w:r>
      <w:r w:rsidR="005406FF" w:rsidRPr="004F2294">
        <w:rPr>
          <w:rFonts w:ascii="Times New Roman" w:hAnsi="Times New Roman" w:cs="Times New Roman"/>
          <w:sz w:val="28"/>
          <w:szCs w:val="28"/>
        </w:rPr>
        <w:t>.</w:t>
      </w:r>
    </w:p>
    <w:p w:rsidR="001A083B" w:rsidRPr="004F2294" w:rsidRDefault="001A083B" w:rsidP="001A083B">
      <w:pPr>
        <w:pStyle w:val="a5"/>
        <w:ind w:firstLine="709"/>
        <w:jc w:val="both"/>
        <w:rPr>
          <w:sz w:val="28"/>
          <w:szCs w:val="28"/>
          <w:lang w:val="kk-KZ"/>
        </w:rPr>
      </w:pPr>
      <w:r w:rsidRPr="004F2294">
        <w:rPr>
          <w:rFonts w:ascii="Times New Roman" w:hAnsi="Times New Roman" w:cs="Times New Roman"/>
          <w:color w:val="000000"/>
          <w:sz w:val="28"/>
          <w:szCs w:val="28"/>
        </w:rPr>
        <w:t>Результаты голосования Комиссии оформляются решением, которое подписывается председателем, заместителем председателя, секретарем и членами комиссии, принявшими участие в ее заседании. </w:t>
      </w:r>
    </w:p>
    <w:p w:rsidR="001A083B" w:rsidRPr="004F2294" w:rsidRDefault="0024039F" w:rsidP="001A083B">
      <w:pPr>
        <w:pStyle w:val="a5"/>
        <w:ind w:firstLine="709"/>
        <w:jc w:val="both"/>
      </w:pPr>
      <w:r w:rsidRPr="004F2294">
        <w:rPr>
          <w:rFonts w:ascii="Times New Roman" w:hAnsi="Times New Roman" w:cs="Times New Roman"/>
          <w:sz w:val="28"/>
          <w:szCs w:val="28"/>
        </w:rPr>
        <w:t xml:space="preserve">Победителем конкурса </w:t>
      </w:r>
      <w:r w:rsidR="001A083B" w:rsidRPr="004F2294">
        <w:rPr>
          <w:rFonts w:ascii="Times New Roman" w:hAnsi="Times New Roman" w:cs="Times New Roman"/>
          <w:sz w:val="28"/>
          <w:szCs w:val="28"/>
        </w:rPr>
        <w:t xml:space="preserve">могут быть несколько </w:t>
      </w:r>
      <w:r w:rsidRPr="004F2294">
        <w:rPr>
          <w:rFonts w:ascii="Times New Roman" w:hAnsi="Times New Roman" w:cs="Times New Roman"/>
          <w:sz w:val="28"/>
          <w:szCs w:val="28"/>
        </w:rPr>
        <w:t>заявител</w:t>
      </w:r>
      <w:r w:rsidR="001A083B" w:rsidRPr="004F2294">
        <w:rPr>
          <w:rFonts w:ascii="Times New Roman" w:hAnsi="Times New Roman" w:cs="Times New Roman"/>
          <w:sz w:val="28"/>
          <w:szCs w:val="28"/>
        </w:rPr>
        <w:t>ей</w:t>
      </w:r>
      <w:r w:rsidRPr="004F2294">
        <w:rPr>
          <w:rFonts w:ascii="Times New Roman" w:hAnsi="Times New Roman" w:cs="Times New Roman"/>
          <w:sz w:val="28"/>
          <w:szCs w:val="28"/>
        </w:rPr>
        <w:t>, одобренны</w:t>
      </w:r>
      <w:r w:rsidR="001A083B" w:rsidRPr="004F2294">
        <w:rPr>
          <w:rFonts w:ascii="Times New Roman" w:hAnsi="Times New Roman" w:cs="Times New Roman"/>
          <w:sz w:val="28"/>
          <w:szCs w:val="28"/>
        </w:rPr>
        <w:t>е К</w:t>
      </w:r>
      <w:r w:rsidRPr="004F2294">
        <w:rPr>
          <w:rFonts w:ascii="Times New Roman" w:hAnsi="Times New Roman" w:cs="Times New Roman"/>
          <w:sz w:val="28"/>
          <w:szCs w:val="28"/>
        </w:rPr>
        <w:t>омиссией.</w:t>
      </w:r>
    </w:p>
    <w:p w:rsidR="003B3860" w:rsidRPr="004F2294" w:rsidRDefault="0024039F" w:rsidP="003B3860">
      <w:pPr>
        <w:pStyle w:val="a5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F229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4F2294">
        <w:rPr>
          <w:rFonts w:ascii="Times New Roman" w:hAnsi="Times New Roman" w:cs="Times New Roman"/>
          <w:color w:val="000000"/>
          <w:sz w:val="28"/>
          <w:szCs w:val="28"/>
        </w:rPr>
        <w:t xml:space="preserve">ритерии при выборе победителей Конкурса </w:t>
      </w:r>
      <w:r w:rsidRPr="004F2294">
        <w:rPr>
          <w:rStyle w:val="a3"/>
          <w:rFonts w:ascii="Times New Roman" w:hAnsi="Times New Roman" w:cs="Times New Roman"/>
          <w:b w:val="0"/>
          <w:sz w:val="28"/>
          <w:szCs w:val="28"/>
        </w:rPr>
        <w:t>указаны</w:t>
      </w:r>
      <w:r w:rsidRPr="004F229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F2294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4F229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F2294">
        <w:rPr>
          <w:rFonts w:ascii="Times New Roman" w:hAnsi="Times New Roman" w:cs="Times New Roman"/>
          <w:sz w:val="28"/>
          <w:szCs w:val="28"/>
        </w:rPr>
        <w:t>приложении 4 к настоящим методическим рекомендациям</w:t>
      </w:r>
      <w:r w:rsidRPr="004F2294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3B3860" w:rsidRPr="003B3860" w:rsidRDefault="003B3860" w:rsidP="003B386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294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О</w:t>
      </w:r>
      <w:r w:rsidRPr="004F2294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рганизационно-техническое обеспечение деятельности </w:t>
      </w:r>
      <w:r w:rsidR="00A409F1" w:rsidRPr="004F2294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</w:t>
      </w:r>
      <w:r w:rsidRPr="004F2294">
        <w:rPr>
          <w:rFonts w:ascii="Times New Roman" w:hAnsi="Times New Roman" w:cs="Times New Roman"/>
          <w:color w:val="000000"/>
          <w:sz w:val="28"/>
          <w:szCs w:val="28"/>
        </w:rPr>
        <w:t>осуществляется Центр</w:t>
      </w:r>
      <w:r w:rsidR="00F137E1" w:rsidRPr="004F229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F22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039F" w:rsidRPr="003B3860" w:rsidRDefault="0024039F" w:rsidP="0024039F">
      <w:pPr>
        <w:pStyle w:val="a4"/>
        <w:ind w:left="0" w:right="-143" w:firstLine="1134"/>
        <w:jc w:val="both"/>
        <w:rPr>
          <w:color w:val="000000"/>
          <w:sz w:val="28"/>
          <w:szCs w:val="28"/>
        </w:rPr>
      </w:pPr>
    </w:p>
    <w:p w:rsidR="0024039F" w:rsidRDefault="0024039F" w:rsidP="0019339F">
      <w:pPr>
        <w:pStyle w:val="a5"/>
        <w:numPr>
          <w:ilvl w:val="0"/>
          <w:numId w:val="3"/>
        </w:num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9D">
        <w:rPr>
          <w:rFonts w:ascii="Times New Roman" w:hAnsi="Times New Roman" w:cs="Times New Roman"/>
          <w:b/>
          <w:sz w:val="28"/>
          <w:szCs w:val="28"/>
        </w:rPr>
        <w:t>Рабоч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726A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</w:t>
      </w:r>
    </w:p>
    <w:p w:rsidR="0024039F" w:rsidRPr="00726A9D" w:rsidRDefault="0024039F" w:rsidP="0024039F">
      <w:pPr>
        <w:pStyle w:val="a5"/>
        <w:ind w:left="1134" w:right="-143"/>
        <w:rPr>
          <w:rFonts w:ascii="Times New Roman" w:hAnsi="Times New Roman" w:cs="Times New Roman"/>
          <w:b/>
          <w:sz w:val="28"/>
          <w:szCs w:val="28"/>
        </w:rPr>
      </w:pPr>
    </w:p>
    <w:p w:rsidR="00585767" w:rsidRDefault="0024039F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DFC">
        <w:rPr>
          <w:rFonts w:ascii="Times New Roman" w:hAnsi="Times New Roman" w:cs="Times New Roman"/>
          <w:sz w:val="28"/>
          <w:szCs w:val="28"/>
        </w:rPr>
        <w:t>Рабочим органом Конкурса</w:t>
      </w:r>
      <w:r>
        <w:rPr>
          <w:rFonts w:ascii="Times New Roman" w:hAnsi="Times New Roman" w:cs="Times New Roman"/>
          <w:sz w:val="28"/>
          <w:szCs w:val="28"/>
        </w:rPr>
        <w:t xml:space="preserve"> на национальном уровне</w:t>
      </w:r>
      <w:r w:rsidRPr="007A0DF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857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B3860">
        <w:rPr>
          <w:rFonts w:ascii="Times New Roman" w:hAnsi="Times New Roman" w:cs="Times New Roman"/>
          <w:sz w:val="28"/>
          <w:szCs w:val="28"/>
        </w:rPr>
        <w:t>Центр</w:t>
      </w:r>
      <w:r w:rsidR="000A7BEA">
        <w:rPr>
          <w:rFonts w:ascii="Times New Roman" w:hAnsi="Times New Roman" w:cs="Times New Roman"/>
          <w:sz w:val="28"/>
          <w:szCs w:val="28"/>
        </w:rPr>
        <w:t xml:space="preserve">, </w:t>
      </w:r>
      <w:r w:rsidRPr="007A0DFC">
        <w:rPr>
          <w:rFonts w:ascii="Times New Roman" w:hAnsi="Times New Roman" w:cs="Times New Roman"/>
          <w:sz w:val="28"/>
          <w:szCs w:val="28"/>
        </w:rPr>
        <w:t>осуществляющий следующие функции: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</w:t>
      </w:r>
      <w:r w:rsidR="00F773E4" w:rsidRPr="00585767">
        <w:rPr>
          <w:rFonts w:ascii="Times New Roman" w:hAnsi="Times New Roman" w:cs="Times New Roman"/>
          <w:sz w:val="28"/>
          <w:szCs w:val="28"/>
          <w:lang w:val="kk-KZ"/>
        </w:rPr>
        <w:t>пределение стратегиче</w:t>
      </w:r>
      <w:r w:rsidR="00F773E4" w:rsidRPr="005857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773E4" w:rsidRPr="00585767">
        <w:rPr>
          <w:rFonts w:ascii="Times New Roman" w:hAnsi="Times New Roman" w:cs="Times New Roman"/>
          <w:sz w:val="28"/>
          <w:szCs w:val="28"/>
          <w:lang w:val="kk-KZ"/>
        </w:rPr>
        <w:t>ких направлений и планов развития Национальной сети;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с</w:t>
      </w:r>
      <w:r w:rsidR="0024039F" w:rsidRPr="00585767">
        <w:rPr>
          <w:rFonts w:ascii="Times New Roman" w:hAnsi="Times New Roman" w:cs="Times New Roman"/>
          <w:sz w:val="28"/>
          <w:szCs w:val="28"/>
          <w:lang w:val="kk-KZ"/>
        </w:rPr>
        <w:t>отрудничество с</w:t>
      </w:r>
      <w:r>
        <w:rPr>
          <w:rFonts w:ascii="Times New Roman" w:hAnsi="Times New Roman" w:cs="Times New Roman"/>
          <w:sz w:val="28"/>
          <w:szCs w:val="28"/>
          <w:lang w:val="kk-KZ"/>
        </w:rPr>
        <w:t>местными исполнительными органами</w:t>
      </w:r>
      <w:r w:rsidR="006924B3" w:rsidRPr="00585767">
        <w:rPr>
          <w:rFonts w:ascii="Times New Roman" w:hAnsi="Times New Roman" w:cs="Times New Roman"/>
          <w:sz w:val="28"/>
          <w:szCs w:val="28"/>
          <w:lang w:val="kk-KZ"/>
        </w:rPr>
        <w:t xml:space="preserve">, организациями (в том </w:t>
      </w:r>
      <w:r w:rsidR="0024039F" w:rsidRPr="00585767">
        <w:rPr>
          <w:rFonts w:ascii="Times New Roman" w:hAnsi="Times New Roman" w:cs="Times New Roman"/>
          <w:sz w:val="28"/>
          <w:szCs w:val="28"/>
          <w:lang w:val="kk-KZ"/>
        </w:rPr>
        <w:t>числе международными) для решения проблем здоровья населения, привлечения их к поддержке и содействию в реализации программ, связанных с укреплением здоровья населения;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р</w:t>
      </w:r>
      <w:r w:rsidR="003B3860">
        <w:rPr>
          <w:rFonts w:ascii="Times New Roman" w:hAnsi="Times New Roman" w:cs="Times New Roman"/>
          <w:sz w:val="28"/>
          <w:szCs w:val="28"/>
          <w:lang w:val="kk-KZ"/>
        </w:rPr>
        <w:t xml:space="preserve">азработка </w:t>
      </w:r>
      <w:r w:rsidR="0024039F" w:rsidRPr="00585767">
        <w:rPr>
          <w:rFonts w:ascii="Times New Roman" w:hAnsi="Times New Roman" w:cs="Times New Roman"/>
          <w:sz w:val="28"/>
          <w:szCs w:val="28"/>
          <w:lang w:val="kk-KZ"/>
        </w:rPr>
        <w:t>инициатив в области охраны и укрепления здоровья населения, усиления местных сообществ, разработка предложений по оценке межведомственного взаймодествия регионов, а так же предложений по вопросам научных исследований, распространения знаний о средствах и способах укрепления здоровья населения;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п</w:t>
      </w:r>
      <w:r w:rsidR="006924B3" w:rsidRPr="00585767">
        <w:rPr>
          <w:rFonts w:ascii="Times New Roman" w:hAnsi="Times New Roman" w:cs="Times New Roman"/>
          <w:sz w:val="28"/>
          <w:szCs w:val="28"/>
          <w:lang w:val="kk-KZ"/>
        </w:rPr>
        <w:t>ринятие организационных решений, в том числе, прием членов, ресурсные вопросы, иннициация внесения изменений и дополнений</w:t>
      </w:r>
      <w:r w:rsidR="00A409F1">
        <w:rPr>
          <w:rFonts w:ascii="Times New Roman" w:hAnsi="Times New Roman" w:cs="Times New Roman"/>
          <w:sz w:val="28"/>
          <w:szCs w:val="28"/>
          <w:lang w:val="kk-KZ"/>
        </w:rPr>
        <w:t xml:space="preserve"> в методические рекомендации о </w:t>
      </w:r>
      <w:r w:rsidR="00A409F1" w:rsidRPr="004F229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924B3" w:rsidRPr="004F2294">
        <w:rPr>
          <w:rFonts w:ascii="Times New Roman" w:hAnsi="Times New Roman" w:cs="Times New Roman"/>
          <w:sz w:val="28"/>
          <w:szCs w:val="28"/>
          <w:lang w:val="kk-KZ"/>
        </w:rPr>
        <w:t>онкурсе</w:t>
      </w:r>
      <w:r w:rsidR="006924B3" w:rsidRPr="00585767">
        <w:rPr>
          <w:rFonts w:ascii="Times New Roman" w:hAnsi="Times New Roman" w:cs="Times New Roman"/>
          <w:sz w:val="28"/>
          <w:szCs w:val="28"/>
          <w:lang w:val="kk-KZ"/>
        </w:rPr>
        <w:t>, утверждение видов подпроектов.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одо</w:t>
      </w:r>
      <w:r w:rsidR="006924B3" w:rsidRPr="00585767">
        <w:rPr>
          <w:rFonts w:ascii="Times New Roman" w:hAnsi="Times New Roman" w:cs="Times New Roman"/>
          <w:sz w:val="28"/>
          <w:szCs w:val="28"/>
          <w:lang w:val="kk-KZ"/>
        </w:rPr>
        <w:t>брение направлений научных исследований и разработок, направленных на изучение и широкое распространение знаний о здоровом образе жизни населения, а также о средствах и способах укрепления здоровья населения;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6924B3" w:rsidRPr="00585767">
        <w:rPr>
          <w:rFonts w:ascii="Times New Roman" w:hAnsi="Times New Roman" w:cs="Times New Roman"/>
          <w:sz w:val="28"/>
          <w:szCs w:val="28"/>
          <w:lang w:val="kk-KZ"/>
        </w:rPr>
        <w:t>обрение инициатив в области охраны и укрепления здоровья населения, уселения местных сообществ, оценка межведомственного взаймодествия регионов, выработка рекомендаций.</w:t>
      </w:r>
    </w:p>
    <w:p w:rsidR="00585767" w:rsidRDefault="004F2294" w:rsidP="00585767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6924B3" w:rsidRPr="00585767">
        <w:rPr>
          <w:rFonts w:ascii="Times New Roman" w:hAnsi="Times New Roman" w:cs="Times New Roman"/>
          <w:sz w:val="28"/>
          <w:szCs w:val="28"/>
          <w:lang w:val="kk-KZ"/>
        </w:rPr>
        <w:t>роведение обзорной миссии в городах (регионах) - претендентах на участие в Национальной сети в отношении действий в области укрепления систем здравоохранения для улучшения результатов работы по неинфекционным  и инфекционным заболеваниям.</w:t>
      </w:r>
    </w:p>
    <w:p w:rsidR="00910841" w:rsidRPr="004F2294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 п</w:t>
      </w:r>
      <w:r w:rsidR="0024039F" w:rsidRPr="00585767">
        <w:rPr>
          <w:rFonts w:ascii="Times New Roman" w:hAnsi="Times New Roman" w:cs="Times New Roman"/>
          <w:sz w:val="28"/>
          <w:szCs w:val="28"/>
          <w:lang w:val="kk-KZ"/>
        </w:rPr>
        <w:t>рием заявок от городов (р</w:t>
      </w:r>
      <w:r w:rsidR="00A409F1">
        <w:rPr>
          <w:rFonts w:ascii="Times New Roman" w:hAnsi="Times New Roman" w:cs="Times New Roman"/>
          <w:sz w:val="28"/>
          <w:szCs w:val="28"/>
          <w:lang w:val="kk-KZ"/>
        </w:rPr>
        <w:t xml:space="preserve">егионов) на </w:t>
      </w:r>
      <w:r w:rsidR="00A409F1" w:rsidRPr="004F2294">
        <w:rPr>
          <w:rFonts w:ascii="Times New Roman" w:hAnsi="Times New Roman" w:cs="Times New Roman"/>
          <w:sz w:val="28"/>
          <w:szCs w:val="28"/>
          <w:lang w:val="kk-KZ"/>
        </w:rPr>
        <w:t>участие в К</w:t>
      </w:r>
      <w:r w:rsidR="00585767" w:rsidRPr="004F2294">
        <w:rPr>
          <w:rFonts w:ascii="Times New Roman" w:hAnsi="Times New Roman" w:cs="Times New Roman"/>
          <w:sz w:val="28"/>
          <w:szCs w:val="28"/>
          <w:lang w:val="kk-KZ"/>
        </w:rPr>
        <w:t xml:space="preserve">онкурсе </w:t>
      </w:r>
      <w:r w:rsidR="00A409F1" w:rsidRPr="004F2294">
        <w:rPr>
          <w:rFonts w:ascii="Times New Roman" w:hAnsi="Times New Roman" w:cs="Times New Roman"/>
          <w:sz w:val="28"/>
          <w:szCs w:val="28"/>
          <w:lang w:val="kk-KZ"/>
        </w:rPr>
        <w:t>секретарем Р</w:t>
      </w:r>
      <w:r w:rsidR="00BD082F" w:rsidRPr="004F2294">
        <w:rPr>
          <w:rFonts w:ascii="Times New Roman" w:hAnsi="Times New Roman" w:cs="Times New Roman"/>
          <w:sz w:val="28"/>
          <w:szCs w:val="28"/>
          <w:lang w:val="kk-KZ"/>
        </w:rPr>
        <w:t>абочего органа.</w:t>
      </w:r>
    </w:p>
    <w:p w:rsidR="00910841" w:rsidRPr="004F2294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="00DE68AF">
        <w:rPr>
          <w:rFonts w:ascii="Times New Roman" w:hAnsi="Times New Roman" w:cs="Times New Roman"/>
          <w:sz w:val="28"/>
          <w:szCs w:val="28"/>
          <w:lang w:val="kk-KZ"/>
        </w:rPr>
        <w:t>выезд</w:t>
      </w:r>
      <w:r w:rsidR="0024039F" w:rsidRPr="004F2294">
        <w:rPr>
          <w:rFonts w:ascii="Times New Roman" w:hAnsi="Times New Roman" w:cs="Times New Roman"/>
          <w:sz w:val="28"/>
          <w:szCs w:val="28"/>
          <w:lang w:val="kk-KZ"/>
        </w:rPr>
        <w:t xml:space="preserve"> в города (регионы) </w:t>
      </w:r>
      <w:r w:rsidR="00DE68AF">
        <w:rPr>
          <w:rFonts w:ascii="Times New Roman" w:hAnsi="Times New Roman" w:cs="Times New Roman"/>
          <w:sz w:val="28"/>
          <w:szCs w:val="28"/>
          <w:lang w:val="kk-KZ"/>
        </w:rPr>
        <w:t>в целях  оценки</w:t>
      </w:r>
      <w:r w:rsidR="00A409F1" w:rsidRPr="004F2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68AF">
        <w:rPr>
          <w:rFonts w:ascii="Times New Roman" w:hAnsi="Times New Roman" w:cs="Times New Roman"/>
          <w:sz w:val="28"/>
          <w:szCs w:val="28"/>
          <w:lang w:val="kk-KZ"/>
        </w:rPr>
        <w:t xml:space="preserve">готовности </w:t>
      </w:r>
      <w:r w:rsidR="00A409F1" w:rsidRPr="004F2294">
        <w:rPr>
          <w:rFonts w:ascii="Times New Roman" w:hAnsi="Times New Roman" w:cs="Times New Roman"/>
          <w:sz w:val="28"/>
          <w:szCs w:val="28"/>
          <w:lang w:val="kk-KZ"/>
        </w:rPr>
        <w:t xml:space="preserve">кандидатов </w:t>
      </w:r>
      <w:r w:rsidR="00DE68AF">
        <w:rPr>
          <w:rFonts w:ascii="Times New Roman" w:hAnsi="Times New Roman" w:cs="Times New Roman"/>
          <w:sz w:val="28"/>
          <w:szCs w:val="28"/>
          <w:lang w:val="kk-KZ"/>
        </w:rPr>
        <w:t>на вступение</w:t>
      </w:r>
      <w:r w:rsidR="00A409F1" w:rsidRPr="004F2294">
        <w:rPr>
          <w:rFonts w:ascii="Times New Roman" w:hAnsi="Times New Roman" w:cs="Times New Roman"/>
          <w:sz w:val="28"/>
          <w:szCs w:val="28"/>
          <w:lang w:val="kk-KZ"/>
        </w:rPr>
        <w:t xml:space="preserve"> в Национальную се</w:t>
      </w:r>
      <w:r w:rsidR="00DE68AF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24039F" w:rsidRPr="004F2294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. </w:t>
      </w:r>
    </w:p>
    <w:p w:rsidR="00910841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10) з</w:t>
      </w:r>
      <w:r w:rsidR="0024039F" w:rsidRPr="004F22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акреплении консультантов для проведения анализа и экспертизы «Профиль здоровья жителей города» и «Комплексный</w:t>
      </w:r>
      <w:r w:rsidR="0024039F" w:rsidRPr="00910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план в интересах здоровья города».</w:t>
      </w:r>
    </w:p>
    <w:p w:rsidR="00910841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11) п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одготовка </w:t>
      </w:r>
      <w:r w:rsidR="00F3481D">
        <w:rPr>
          <w:rFonts w:ascii="Times New Roman" w:hAnsi="Times New Roman" w:cs="Times New Roman"/>
          <w:sz w:val="28"/>
          <w:szCs w:val="28"/>
          <w:lang w:val="kk-KZ"/>
        </w:rPr>
        <w:t xml:space="preserve">и утверждение 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>графика совещаний Национальной сети и их проведение.</w:t>
      </w:r>
    </w:p>
    <w:p w:rsidR="00910841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одготовка и публикация  комплексного отчета. </w:t>
      </w:r>
    </w:p>
    <w:p w:rsidR="00910841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13)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ормирование информации касающиеся общественного здравоохранения, в том числе о состоянии здоровья населения и окружающей </w:t>
      </w:r>
      <w:r w:rsidR="0024039F" w:rsidRPr="00910841">
        <w:rPr>
          <w:rFonts w:ascii="Times New Roman" w:hAnsi="Times New Roman" w:cs="Times New Roman"/>
          <w:sz w:val="28"/>
          <w:szCs w:val="28"/>
        </w:rPr>
        <w:t xml:space="preserve">их 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среды, путем запроса от предприятий, организаций и учреждений различных форм собственности и ведомственного подчинения. </w:t>
      </w:r>
    </w:p>
    <w:p w:rsidR="00910841" w:rsidRDefault="004F2294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>Участие в совещаниях Европейской Национальной Сети, с освещением информации о реализации Национальн</w:t>
      </w:r>
      <w:r w:rsidR="0024039F" w:rsidRPr="00910841">
        <w:rPr>
          <w:rFonts w:ascii="Times New Roman" w:hAnsi="Times New Roman" w:cs="Times New Roman"/>
          <w:sz w:val="28"/>
          <w:szCs w:val="28"/>
        </w:rPr>
        <w:t>ой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 сети «Здоровые города (регионы) Казахстана», подготовка предложений по кандидатурам  иных представителей для участия  в указанных совещаниях</w:t>
      </w:r>
      <w:r w:rsidR="009108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1DB0" w:rsidRPr="008A1DB0" w:rsidRDefault="00DE68AF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15)</w:t>
      </w:r>
      <w:r w:rsidR="00F137E1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DB0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Не реже одного раза в год </w:t>
      </w:r>
      <w:r w:rsidR="00422622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аналитические </w:t>
      </w:r>
      <w:r w:rsidR="008A1DB0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материалы </w:t>
      </w:r>
      <w:r w:rsidR="00422622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мониторинга деятельности Национальной сети </w:t>
      </w:r>
      <w:r w:rsidR="008A1DB0" w:rsidRPr="00DE68AF">
        <w:rPr>
          <w:rFonts w:ascii="Times New Roman" w:hAnsi="Times New Roman" w:cs="Times New Roman"/>
          <w:sz w:val="28"/>
          <w:szCs w:val="28"/>
          <w:lang w:val="kk-KZ"/>
        </w:rPr>
        <w:t>предоставляются на заседании Колегии</w:t>
      </w:r>
      <w:r w:rsidR="00422622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DB0" w:rsidRPr="00DE68AF">
        <w:rPr>
          <w:rFonts w:ascii="Times New Roman" w:hAnsi="Times New Roman" w:cs="Times New Roman"/>
          <w:sz w:val="28"/>
          <w:szCs w:val="28"/>
          <w:lang w:val="kk-KZ"/>
        </w:rPr>
        <w:t>Министерств</w:t>
      </w:r>
      <w:r w:rsidR="00422622" w:rsidRPr="00DE68A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A1DB0" w:rsidRPr="00DE68AF">
        <w:rPr>
          <w:rFonts w:ascii="Times New Roman" w:hAnsi="Times New Roman" w:cs="Times New Roman"/>
          <w:sz w:val="28"/>
          <w:szCs w:val="28"/>
          <w:lang w:val="kk-KZ"/>
        </w:rPr>
        <w:t xml:space="preserve"> здравоохранения Республики Казахстан.</w:t>
      </w:r>
    </w:p>
    <w:p w:rsidR="00910841" w:rsidRPr="00910841" w:rsidRDefault="00DE68AF" w:rsidP="00910841">
      <w:pPr>
        <w:pStyle w:val="a5"/>
        <w:ind w:right="-14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16) 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>Поддержка страницы Национальной сети на веб-сайте Центра.</w:t>
      </w:r>
    </w:p>
    <w:p w:rsidR="0024039F" w:rsidRPr="00910841" w:rsidRDefault="00DE68AF" w:rsidP="00910841">
      <w:pPr>
        <w:pStyle w:val="a5"/>
        <w:ind w:right="-14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17)</w:t>
      </w:r>
      <w:r w:rsidR="00F1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Обеспечение деятельности </w:t>
      </w:r>
      <w:r w:rsidR="0091084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4039F" w:rsidRPr="00910841">
        <w:rPr>
          <w:rFonts w:ascii="Times New Roman" w:hAnsi="Times New Roman" w:cs="Times New Roman"/>
          <w:sz w:val="28"/>
          <w:szCs w:val="28"/>
          <w:lang w:val="kk-KZ"/>
        </w:rPr>
        <w:t xml:space="preserve">онкурсной комиссии, координация всех уровней Национальной сети. </w:t>
      </w:r>
    </w:p>
    <w:p w:rsidR="002A6FEB" w:rsidRDefault="002A6FEB">
      <w:pPr>
        <w:rPr>
          <w:lang w:val="kk-KZ"/>
        </w:rPr>
      </w:pPr>
    </w:p>
    <w:p w:rsidR="00C94743" w:rsidRDefault="002A6FEB" w:rsidP="0019339F">
      <w:pPr>
        <w:pStyle w:val="a4"/>
        <w:numPr>
          <w:ilvl w:val="0"/>
          <w:numId w:val="3"/>
        </w:numPr>
        <w:jc w:val="center"/>
        <w:rPr>
          <w:b/>
          <w:sz w:val="28"/>
          <w:szCs w:val="28"/>
          <w:lang w:val="kk-KZ"/>
        </w:rPr>
      </w:pPr>
      <w:r w:rsidRPr="00C94743">
        <w:rPr>
          <w:b/>
          <w:sz w:val="28"/>
          <w:szCs w:val="28"/>
          <w:lang w:val="kk-KZ"/>
        </w:rPr>
        <w:t>Рабочая группа</w:t>
      </w:r>
    </w:p>
    <w:p w:rsidR="00BD082F" w:rsidRDefault="00BD082F" w:rsidP="00BD082F">
      <w:pPr>
        <w:jc w:val="both"/>
        <w:rPr>
          <w:sz w:val="28"/>
          <w:szCs w:val="28"/>
          <w:lang w:val="kk-KZ"/>
        </w:rPr>
      </w:pPr>
    </w:p>
    <w:p w:rsidR="00BD082F" w:rsidRPr="00DE68AF" w:rsidRDefault="00BD082F" w:rsidP="00DE68AF">
      <w:pPr>
        <w:ind w:firstLine="709"/>
        <w:jc w:val="both"/>
        <w:rPr>
          <w:sz w:val="28"/>
          <w:szCs w:val="28"/>
          <w:lang w:val="kk-KZ"/>
        </w:rPr>
      </w:pPr>
      <w:r w:rsidRPr="00DE68AF">
        <w:rPr>
          <w:sz w:val="28"/>
          <w:szCs w:val="28"/>
          <w:lang w:val="kk-KZ"/>
        </w:rPr>
        <w:t xml:space="preserve">Персональный состав Рабочей группы определяется и утверждается </w:t>
      </w:r>
    </w:p>
    <w:p w:rsidR="00F137E1" w:rsidRDefault="00BD082F" w:rsidP="00F137E1">
      <w:pPr>
        <w:jc w:val="both"/>
        <w:rPr>
          <w:sz w:val="28"/>
          <w:szCs w:val="28"/>
          <w:lang w:val="kk-KZ"/>
        </w:rPr>
      </w:pPr>
      <w:r w:rsidRPr="00BD082F">
        <w:rPr>
          <w:sz w:val="28"/>
          <w:szCs w:val="28"/>
          <w:lang w:val="kk-KZ"/>
        </w:rPr>
        <w:t>из представителей Рабочего Органа.</w:t>
      </w:r>
    </w:p>
    <w:p w:rsidR="00BD082F" w:rsidRPr="00DE68AF" w:rsidRDefault="00BD082F" w:rsidP="00DE68AF">
      <w:pPr>
        <w:ind w:firstLine="709"/>
        <w:jc w:val="both"/>
        <w:rPr>
          <w:sz w:val="28"/>
          <w:szCs w:val="28"/>
          <w:lang w:val="kk-KZ"/>
        </w:rPr>
      </w:pPr>
      <w:r w:rsidRPr="00DE68AF">
        <w:rPr>
          <w:sz w:val="28"/>
          <w:szCs w:val="28"/>
          <w:lang w:val="kk-KZ"/>
        </w:rPr>
        <w:t xml:space="preserve">Заседания Рабочей Группы созываются для принятия коллегиальных </w:t>
      </w:r>
    </w:p>
    <w:p w:rsidR="00BD082F" w:rsidRPr="00BD082F" w:rsidRDefault="00BD082F" w:rsidP="00BD082F">
      <w:pPr>
        <w:jc w:val="both"/>
        <w:rPr>
          <w:sz w:val="28"/>
          <w:szCs w:val="28"/>
          <w:lang w:val="kk-KZ"/>
        </w:rPr>
      </w:pPr>
      <w:r w:rsidRPr="00BD082F">
        <w:rPr>
          <w:sz w:val="28"/>
          <w:szCs w:val="28"/>
          <w:lang w:val="kk-KZ"/>
        </w:rPr>
        <w:t>решений по вопросам, определяемым Рабочим Органом по развитию Конкурса.</w:t>
      </w:r>
    </w:p>
    <w:p w:rsidR="002A6FEB" w:rsidRDefault="002A6FEB" w:rsidP="00432C7B">
      <w:pPr>
        <w:tabs>
          <w:tab w:val="left" w:pos="709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Рабочая Группа – проводит сбор заявок и последующее рассмотрение предоставленных ма</w:t>
      </w:r>
      <w:r w:rsidR="00910841">
        <w:rPr>
          <w:sz w:val="28"/>
          <w:szCs w:val="28"/>
          <w:lang w:val="kk-KZ"/>
        </w:rPr>
        <w:t>териалов для участия в Конкурсе.</w:t>
      </w:r>
    </w:p>
    <w:p w:rsidR="00910841" w:rsidRDefault="002A6FEB" w:rsidP="0091084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Рабочая группа обеспечивает согласование </w:t>
      </w:r>
      <w:r w:rsidRPr="002A6FEB">
        <w:rPr>
          <w:sz w:val="28"/>
          <w:szCs w:val="28"/>
          <w:lang w:val="kk-KZ"/>
        </w:rPr>
        <w:t>координированных действии органов государственного управления, общественных объединений, консультантов по вопросам формирования и развития Конкурса в Республике Казахстан.</w:t>
      </w:r>
    </w:p>
    <w:p w:rsidR="00F3481D" w:rsidRDefault="00C94743" w:rsidP="00F3481D">
      <w:pPr>
        <w:ind w:firstLine="708"/>
        <w:jc w:val="both"/>
        <w:rPr>
          <w:sz w:val="28"/>
          <w:szCs w:val="28"/>
          <w:lang w:val="kk-KZ"/>
        </w:rPr>
      </w:pPr>
      <w:r w:rsidRPr="00F3481D">
        <w:rPr>
          <w:sz w:val="28"/>
          <w:szCs w:val="28"/>
          <w:lang w:val="kk-KZ"/>
        </w:rPr>
        <w:t>Рассмотрение заявки и результатов экспертизы документов «Профиль здоровья жителей города (региона)» и «Комплексный план в интересах здоровья города» претендента  об участии в сети «Здоровые города (регионы) Казахстана» на участие в Национальной сети.</w:t>
      </w:r>
    </w:p>
    <w:p w:rsidR="00F3481D" w:rsidRPr="00DE68AF" w:rsidRDefault="00C94743" w:rsidP="00DE68AF">
      <w:pPr>
        <w:ind w:firstLine="708"/>
        <w:jc w:val="both"/>
        <w:rPr>
          <w:sz w:val="28"/>
          <w:szCs w:val="28"/>
        </w:rPr>
      </w:pPr>
      <w:r w:rsidRPr="00DE68AF">
        <w:rPr>
          <w:sz w:val="28"/>
          <w:szCs w:val="28"/>
        </w:rPr>
        <w:t>Утверждение (согласов</w:t>
      </w:r>
      <w:r w:rsidR="005D143B" w:rsidRPr="00DE68AF">
        <w:rPr>
          <w:sz w:val="28"/>
          <w:szCs w:val="28"/>
        </w:rPr>
        <w:t>ание) заключений консультантов Р</w:t>
      </w:r>
      <w:r w:rsidRPr="00DE68AF">
        <w:rPr>
          <w:sz w:val="28"/>
          <w:szCs w:val="28"/>
        </w:rPr>
        <w:t>абочего органа на национальном уроне в части практических мероприятий по реализации указанных программ с точки зрения влияния на здоровье населения на основе измеримых индикаторов;</w:t>
      </w:r>
    </w:p>
    <w:p w:rsidR="00F3481D" w:rsidRPr="00DE68AF" w:rsidRDefault="00C94743" w:rsidP="00F3481D">
      <w:pPr>
        <w:ind w:firstLine="708"/>
        <w:jc w:val="both"/>
        <w:rPr>
          <w:sz w:val="28"/>
          <w:szCs w:val="28"/>
          <w:lang w:val="kk-KZ"/>
        </w:rPr>
      </w:pPr>
      <w:r w:rsidRPr="00DE68AF">
        <w:rPr>
          <w:sz w:val="28"/>
          <w:szCs w:val="28"/>
          <w:lang w:val="kk-KZ"/>
        </w:rPr>
        <w:t>Одобрение выдачи сертификата, удостоверяющего, что ка</w:t>
      </w:r>
      <w:r w:rsidR="005D143B" w:rsidRPr="00DE68AF">
        <w:rPr>
          <w:sz w:val="28"/>
          <w:szCs w:val="28"/>
          <w:lang w:val="kk-KZ"/>
        </w:rPr>
        <w:t>н</w:t>
      </w:r>
      <w:r w:rsidRPr="00DE68AF">
        <w:rPr>
          <w:sz w:val="28"/>
          <w:szCs w:val="28"/>
          <w:lang w:val="kk-KZ"/>
        </w:rPr>
        <w:t xml:space="preserve">дидат назначен членом </w:t>
      </w:r>
      <w:r w:rsidR="005D143B" w:rsidRPr="00DE68AF">
        <w:rPr>
          <w:sz w:val="28"/>
          <w:szCs w:val="28"/>
          <w:lang w:val="kk-KZ"/>
        </w:rPr>
        <w:t>Нацинальной сети.</w:t>
      </w:r>
    </w:p>
    <w:p w:rsidR="00F3481D" w:rsidRPr="00DE68AF" w:rsidRDefault="00C94743" w:rsidP="00F3481D">
      <w:pPr>
        <w:ind w:firstLine="708"/>
        <w:jc w:val="both"/>
        <w:rPr>
          <w:sz w:val="28"/>
          <w:szCs w:val="28"/>
          <w:lang w:val="kk-KZ"/>
        </w:rPr>
      </w:pPr>
      <w:r w:rsidRPr="00DE68AF">
        <w:rPr>
          <w:sz w:val="28"/>
          <w:szCs w:val="28"/>
          <w:lang w:val="kk-KZ"/>
        </w:rPr>
        <w:t xml:space="preserve">Одобрение </w:t>
      </w:r>
      <w:r w:rsidRPr="00DE68AF">
        <w:rPr>
          <w:color w:val="000000"/>
          <w:sz w:val="28"/>
          <w:szCs w:val="28"/>
        </w:rPr>
        <w:t>технической спецификации и тематик мероприятий по вопросам формирования здорового образа жизни и общественного здравоохранения в рамах работы неправительственных организаций.</w:t>
      </w:r>
    </w:p>
    <w:p w:rsidR="00F3481D" w:rsidRDefault="00F3481D" w:rsidP="00F3481D">
      <w:pPr>
        <w:ind w:firstLine="708"/>
        <w:jc w:val="both"/>
        <w:rPr>
          <w:color w:val="000000"/>
          <w:sz w:val="28"/>
          <w:szCs w:val="28"/>
        </w:rPr>
      </w:pPr>
      <w:r w:rsidRPr="00DE68AF">
        <w:rPr>
          <w:sz w:val="28"/>
          <w:szCs w:val="28"/>
          <w:lang w:val="kk-KZ"/>
        </w:rPr>
        <w:t>В</w:t>
      </w:r>
      <w:r w:rsidR="00C94743" w:rsidRPr="00DE68AF">
        <w:rPr>
          <w:color w:val="000000"/>
          <w:sz w:val="28"/>
          <w:szCs w:val="28"/>
        </w:rPr>
        <w:t>несение предложений к разработке приоритетных направлений по</w:t>
      </w:r>
      <w:r w:rsidR="00C94743" w:rsidRPr="00F3481D">
        <w:rPr>
          <w:color w:val="000000"/>
          <w:sz w:val="28"/>
          <w:szCs w:val="28"/>
        </w:rPr>
        <w:t xml:space="preserve"> укреплению общественного здоровья </w:t>
      </w:r>
      <w:r w:rsidR="00C94743" w:rsidRPr="00F3481D">
        <w:rPr>
          <w:color w:val="000000"/>
          <w:sz w:val="28"/>
          <w:szCs w:val="28"/>
          <w:lang w:val="kk-KZ"/>
        </w:rPr>
        <w:t>в пределах направлений Национальной сети</w:t>
      </w:r>
      <w:r w:rsidR="00C94743" w:rsidRPr="00F3481D">
        <w:rPr>
          <w:color w:val="000000"/>
          <w:sz w:val="28"/>
          <w:szCs w:val="28"/>
        </w:rPr>
        <w:t xml:space="preserve">, проведение </w:t>
      </w:r>
      <w:r>
        <w:rPr>
          <w:color w:val="000000"/>
          <w:sz w:val="28"/>
          <w:szCs w:val="28"/>
        </w:rPr>
        <w:t xml:space="preserve">методической помощи </w:t>
      </w:r>
      <w:r w:rsidR="00C94743" w:rsidRPr="00F3481D">
        <w:rPr>
          <w:color w:val="000000"/>
          <w:sz w:val="28"/>
          <w:szCs w:val="28"/>
        </w:rPr>
        <w:t xml:space="preserve">по рассмотрению следующих </w:t>
      </w:r>
      <w:r w:rsidR="00C94743" w:rsidRPr="00F3481D">
        <w:rPr>
          <w:color w:val="000000"/>
          <w:sz w:val="28"/>
          <w:szCs w:val="28"/>
        </w:rPr>
        <w:lastRenderedPageBreak/>
        <w:t>документов: «Заявка», «Профиль здоровья жителей города», комплексный план, технической спецификации и тематик мероприятий по вопросам формирования здорового образа жизни и общественного здравоохранения в рамах работы не</w:t>
      </w:r>
      <w:r>
        <w:rPr>
          <w:color w:val="000000"/>
          <w:sz w:val="28"/>
          <w:szCs w:val="28"/>
        </w:rPr>
        <w:t xml:space="preserve">правительственных организаций; </w:t>
      </w:r>
    </w:p>
    <w:p w:rsidR="00F3481D" w:rsidRDefault="00F3481D" w:rsidP="00F3481D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П</w:t>
      </w:r>
      <w:r w:rsidR="00C94743" w:rsidRPr="00F3481D">
        <w:rPr>
          <w:color w:val="000000"/>
          <w:sz w:val="28"/>
          <w:szCs w:val="28"/>
        </w:rPr>
        <w:t>одготовка заключени</w:t>
      </w:r>
      <w:r>
        <w:rPr>
          <w:color w:val="000000"/>
          <w:sz w:val="28"/>
          <w:szCs w:val="28"/>
        </w:rPr>
        <w:t xml:space="preserve">й </w:t>
      </w:r>
      <w:r w:rsidR="00C94743" w:rsidRPr="00F3481D">
        <w:rPr>
          <w:color w:val="000000"/>
          <w:sz w:val="28"/>
          <w:szCs w:val="28"/>
        </w:rPr>
        <w:t>для внедрения инновационных подходов в общественном здравоохранении;</w:t>
      </w:r>
    </w:p>
    <w:p w:rsidR="00C94743" w:rsidRPr="00C94743" w:rsidRDefault="00C94743" w:rsidP="002A6FEB">
      <w:pPr>
        <w:ind w:firstLine="1134"/>
        <w:jc w:val="both"/>
        <w:rPr>
          <w:sz w:val="28"/>
          <w:szCs w:val="28"/>
        </w:rPr>
      </w:pPr>
    </w:p>
    <w:p w:rsidR="002A6FEB" w:rsidRDefault="00DE68AF" w:rsidP="00530B39">
      <w:pPr>
        <w:ind w:firstLine="113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8. </w:t>
      </w:r>
      <w:r w:rsidR="00530B39">
        <w:rPr>
          <w:b/>
          <w:sz w:val="28"/>
          <w:szCs w:val="28"/>
          <w:lang w:val="kk-KZ"/>
        </w:rPr>
        <w:t xml:space="preserve">Член </w:t>
      </w:r>
      <w:r w:rsidR="00BC3556">
        <w:rPr>
          <w:b/>
          <w:sz w:val="28"/>
          <w:szCs w:val="28"/>
          <w:lang w:val="kk-KZ"/>
        </w:rPr>
        <w:t>Рабочей группы</w:t>
      </w:r>
    </w:p>
    <w:p w:rsidR="00C166E7" w:rsidRPr="00530B39" w:rsidRDefault="00C166E7" w:rsidP="00530B39">
      <w:pPr>
        <w:ind w:firstLine="1134"/>
        <w:jc w:val="center"/>
        <w:rPr>
          <w:b/>
          <w:sz w:val="28"/>
          <w:szCs w:val="28"/>
          <w:lang w:val="kk-KZ"/>
        </w:rPr>
      </w:pPr>
    </w:p>
    <w:p w:rsidR="002A6FEB" w:rsidRPr="002A6FEB" w:rsidRDefault="002A6FEB" w:rsidP="00C166E7">
      <w:pPr>
        <w:ind w:firstLine="709"/>
        <w:jc w:val="both"/>
        <w:rPr>
          <w:sz w:val="28"/>
          <w:szCs w:val="28"/>
          <w:lang w:val="kk-KZ"/>
        </w:rPr>
      </w:pPr>
      <w:r w:rsidRPr="002A6FEB">
        <w:rPr>
          <w:sz w:val="28"/>
          <w:szCs w:val="28"/>
          <w:lang w:val="kk-KZ"/>
        </w:rPr>
        <w:t xml:space="preserve">Требования к Члену </w:t>
      </w:r>
      <w:r w:rsidR="00BC3556" w:rsidRPr="00BC3556">
        <w:rPr>
          <w:sz w:val="28"/>
          <w:szCs w:val="28"/>
          <w:lang w:val="kk-KZ"/>
        </w:rPr>
        <w:t>Рабочей группы</w:t>
      </w:r>
      <w:r w:rsidRPr="002A6FEB">
        <w:rPr>
          <w:sz w:val="28"/>
          <w:szCs w:val="28"/>
          <w:lang w:val="kk-KZ"/>
        </w:rPr>
        <w:t>:</w:t>
      </w:r>
    </w:p>
    <w:p w:rsidR="002A6FEB" w:rsidRPr="002A6FEB" w:rsidRDefault="00F137E1" w:rsidP="00C166E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A6FEB" w:rsidRPr="002A6FEB">
        <w:rPr>
          <w:sz w:val="28"/>
          <w:szCs w:val="28"/>
          <w:lang w:val="kk-KZ"/>
        </w:rPr>
        <w:t xml:space="preserve">высшее образование (медицинское, преимущественно); </w:t>
      </w:r>
    </w:p>
    <w:p w:rsidR="002A6FEB" w:rsidRPr="002A6FEB" w:rsidRDefault="00F137E1" w:rsidP="00C166E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A6FEB" w:rsidRPr="002A6FEB">
        <w:rPr>
          <w:sz w:val="28"/>
          <w:szCs w:val="28"/>
          <w:lang w:val="kk-KZ"/>
        </w:rPr>
        <w:t xml:space="preserve">опыт работы в своей области (по образованию) не менее </w:t>
      </w:r>
      <w:r w:rsidR="00C166E7">
        <w:rPr>
          <w:sz w:val="28"/>
          <w:szCs w:val="28"/>
          <w:lang w:val="kk-KZ"/>
        </w:rPr>
        <w:t>3-х</w:t>
      </w:r>
      <w:r w:rsidR="002A6FEB" w:rsidRPr="002A6FEB">
        <w:rPr>
          <w:sz w:val="28"/>
          <w:szCs w:val="28"/>
          <w:lang w:val="kk-KZ"/>
        </w:rPr>
        <w:t xml:space="preserve"> лет;</w:t>
      </w:r>
    </w:p>
    <w:p w:rsidR="00C166E7" w:rsidRDefault="00F137E1" w:rsidP="00C166E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A6FEB" w:rsidRPr="002A6FEB">
        <w:rPr>
          <w:sz w:val="28"/>
          <w:szCs w:val="28"/>
          <w:lang w:val="kk-KZ"/>
        </w:rPr>
        <w:t>наличие ученой степени магистра/доктора (PhD) по образованию  (преимущественно);</w:t>
      </w:r>
    </w:p>
    <w:p w:rsidR="00C166E7" w:rsidRDefault="00F137E1" w:rsidP="00C166E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A6FEB" w:rsidRPr="002A6FEB">
        <w:rPr>
          <w:sz w:val="28"/>
          <w:szCs w:val="28"/>
          <w:lang w:val="kk-KZ"/>
        </w:rPr>
        <w:t>опыт координации и консультирования при реализации национальных и/или международных проектов в области общественного здравоохранения/ развития системы здравоохранения(преимущественно);</w:t>
      </w:r>
    </w:p>
    <w:p w:rsidR="00C166E7" w:rsidRDefault="00F137E1" w:rsidP="00C166E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A6FEB" w:rsidRPr="002A6FEB">
        <w:rPr>
          <w:sz w:val="28"/>
          <w:szCs w:val="28"/>
          <w:lang w:val="kk-KZ"/>
        </w:rPr>
        <w:t>опыт разработки стратегических документов и нормативных правовых актов в области общественного здравоохранения или других отраслях(преимущественно);</w:t>
      </w:r>
    </w:p>
    <w:p w:rsidR="00C166E7" w:rsidRDefault="00F137E1" w:rsidP="00C166E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A6FEB" w:rsidRPr="002A6FEB">
        <w:rPr>
          <w:sz w:val="28"/>
          <w:szCs w:val="28"/>
          <w:lang w:val="kk-KZ"/>
        </w:rPr>
        <w:t>членство в национальных/международных по своей профессии) и научных ассоциациях (</w:t>
      </w:r>
      <w:r w:rsidR="00C166E7">
        <w:rPr>
          <w:sz w:val="28"/>
          <w:szCs w:val="28"/>
          <w:lang w:val="kk-KZ"/>
        </w:rPr>
        <w:t>медицинских, преимущественно).</w:t>
      </w:r>
    </w:p>
    <w:p w:rsidR="00B6072D" w:rsidRDefault="00B6072D">
      <w:pPr>
        <w:rPr>
          <w:sz w:val="28"/>
          <w:szCs w:val="28"/>
          <w:lang w:val="kk-KZ"/>
        </w:rPr>
      </w:pPr>
    </w:p>
    <w:p w:rsidR="00B6072D" w:rsidRDefault="00B6072D">
      <w:pPr>
        <w:rPr>
          <w:sz w:val="28"/>
          <w:szCs w:val="28"/>
          <w:lang w:val="kk-KZ"/>
        </w:rPr>
      </w:pPr>
    </w:p>
    <w:p w:rsidR="00B6072D" w:rsidRDefault="00B6072D">
      <w:pPr>
        <w:rPr>
          <w:sz w:val="28"/>
          <w:szCs w:val="28"/>
          <w:lang w:val="kk-KZ"/>
        </w:rPr>
      </w:pPr>
    </w:p>
    <w:p w:rsidR="00B6072D" w:rsidRDefault="00B6072D">
      <w:pPr>
        <w:rPr>
          <w:sz w:val="28"/>
          <w:szCs w:val="28"/>
          <w:lang w:val="kk-KZ"/>
        </w:rPr>
      </w:pPr>
    </w:p>
    <w:p w:rsidR="00B6072D" w:rsidRDefault="00B6072D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432C7B" w:rsidRDefault="00432C7B">
      <w:pPr>
        <w:rPr>
          <w:sz w:val="28"/>
          <w:szCs w:val="28"/>
          <w:lang w:val="kk-KZ"/>
        </w:rPr>
      </w:pPr>
    </w:p>
    <w:p w:rsidR="00F137E1" w:rsidRDefault="00F137E1">
      <w:pPr>
        <w:rPr>
          <w:sz w:val="28"/>
          <w:szCs w:val="28"/>
          <w:lang w:val="kk-KZ"/>
        </w:rPr>
      </w:pPr>
    </w:p>
    <w:p w:rsidR="0024039F" w:rsidRPr="00527541" w:rsidRDefault="004F78B4" w:rsidP="0024039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  <w:r w:rsidR="0024039F" w:rsidRPr="00527541">
        <w:rPr>
          <w:sz w:val="32"/>
          <w:szCs w:val="32"/>
        </w:rPr>
        <w:t>Приложение 1</w:t>
      </w:r>
    </w:p>
    <w:p w:rsidR="0024039F" w:rsidRPr="00527541" w:rsidRDefault="0024039F" w:rsidP="0024039F">
      <w:pPr>
        <w:ind w:left="5954"/>
        <w:jc w:val="center"/>
        <w:rPr>
          <w:sz w:val="28"/>
          <w:szCs w:val="28"/>
          <w:lang w:val="kk-KZ"/>
        </w:rPr>
      </w:pPr>
      <w:r w:rsidRPr="00527541">
        <w:rPr>
          <w:rFonts w:eastAsia="Calibri"/>
          <w:sz w:val="28"/>
          <w:szCs w:val="28"/>
          <w:lang w:val="kk-KZ" w:eastAsia="en-US"/>
        </w:rPr>
        <w:t xml:space="preserve">к </w:t>
      </w:r>
      <w:r w:rsidRPr="00527541">
        <w:rPr>
          <w:rFonts w:eastAsia="Calibri"/>
          <w:sz w:val="28"/>
          <w:szCs w:val="28"/>
          <w:lang w:eastAsia="en-US"/>
        </w:rPr>
        <w:t>методическим рекомендациям по проведению конкурса  «Здоровые города (регионы) Казахстана»</w:t>
      </w:r>
    </w:p>
    <w:p w:rsidR="0024039F" w:rsidRPr="00527541" w:rsidRDefault="0024039F" w:rsidP="0024039F">
      <w:pPr>
        <w:jc w:val="right"/>
        <w:rPr>
          <w:sz w:val="32"/>
          <w:szCs w:val="32"/>
          <w:lang w:val="kk-KZ"/>
        </w:rPr>
      </w:pPr>
    </w:p>
    <w:p w:rsidR="0024039F" w:rsidRPr="00527541" w:rsidRDefault="0024039F" w:rsidP="0024039F">
      <w:pPr>
        <w:jc w:val="center"/>
        <w:rPr>
          <w:b/>
          <w:sz w:val="28"/>
          <w:szCs w:val="28"/>
        </w:rPr>
      </w:pPr>
      <w:r w:rsidRPr="00527541">
        <w:rPr>
          <w:b/>
          <w:sz w:val="28"/>
          <w:szCs w:val="28"/>
        </w:rPr>
        <w:t>Заявка для участия  в Конкурсе  «Здоровые города (регионы) Казахстана»</w:t>
      </w:r>
    </w:p>
    <w:p w:rsidR="0024039F" w:rsidRPr="00527541" w:rsidRDefault="0024039F" w:rsidP="0024039F">
      <w:pPr>
        <w:jc w:val="center"/>
        <w:rPr>
          <w:b/>
          <w:sz w:val="28"/>
          <w:szCs w:val="28"/>
        </w:rPr>
      </w:pPr>
    </w:p>
    <w:p w:rsidR="0024039F" w:rsidRPr="00527541" w:rsidRDefault="0024039F" w:rsidP="0024039F">
      <w:pPr>
        <w:jc w:val="center"/>
        <w:rPr>
          <w:b/>
          <w:sz w:val="28"/>
          <w:szCs w:val="28"/>
        </w:rPr>
      </w:pPr>
      <w:r w:rsidRPr="00527541">
        <w:rPr>
          <w:b/>
          <w:sz w:val="28"/>
          <w:szCs w:val="28"/>
        </w:rPr>
        <w:t xml:space="preserve">Заявление </w:t>
      </w:r>
    </w:p>
    <w:p w:rsidR="0024039F" w:rsidRPr="00527541" w:rsidRDefault="0024039F" w:rsidP="0024039F">
      <w:pPr>
        <w:jc w:val="center"/>
        <w:rPr>
          <w:sz w:val="28"/>
          <w:szCs w:val="28"/>
        </w:rPr>
      </w:pPr>
    </w:p>
    <w:p w:rsidR="0024039F" w:rsidRPr="00527541" w:rsidRDefault="0024039F" w:rsidP="0024039F">
      <w:pPr>
        <w:jc w:val="right"/>
        <w:rPr>
          <w:sz w:val="28"/>
          <w:szCs w:val="28"/>
        </w:rPr>
      </w:pPr>
      <w:r w:rsidRPr="00527541">
        <w:rPr>
          <w:sz w:val="28"/>
          <w:szCs w:val="28"/>
        </w:rPr>
        <w:t xml:space="preserve">Председателю </w:t>
      </w:r>
      <w:r w:rsidR="008A1DB0">
        <w:rPr>
          <w:sz w:val="28"/>
          <w:szCs w:val="28"/>
        </w:rPr>
        <w:t>Комиссии</w:t>
      </w:r>
    </w:p>
    <w:p w:rsidR="0024039F" w:rsidRPr="00527541" w:rsidRDefault="0024039F" w:rsidP="0024039F">
      <w:pPr>
        <w:jc w:val="right"/>
        <w:rPr>
          <w:sz w:val="28"/>
          <w:szCs w:val="28"/>
        </w:rPr>
      </w:pPr>
      <w:r w:rsidRPr="00527541">
        <w:rPr>
          <w:sz w:val="28"/>
          <w:szCs w:val="28"/>
        </w:rPr>
        <w:t>«Здоровые города (регионы) Казахстана»</w:t>
      </w:r>
    </w:p>
    <w:p w:rsidR="0024039F" w:rsidRPr="00527541" w:rsidRDefault="0024039F" w:rsidP="0024039F">
      <w:pPr>
        <w:jc w:val="right"/>
        <w:rPr>
          <w:sz w:val="28"/>
          <w:szCs w:val="28"/>
        </w:rPr>
      </w:pPr>
      <w:r w:rsidRPr="00527541">
        <w:rPr>
          <w:sz w:val="28"/>
          <w:szCs w:val="28"/>
        </w:rPr>
        <w:t>_____________________________</w:t>
      </w:r>
    </w:p>
    <w:p w:rsidR="0024039F" w:rsidRPr="00527541" w:rsidRDefault="0024039F" w:rsidP="0024039F">
      <w:pPr>
        <w:jc w:val="right"/>
        <w:rPr>
          <w:sz w:val="28"/>
          <w:szCs w:val="28"/>
        </w:rPr>
      </w:pPr>
      <w:r w:rsidRPr="00527541">
        <w:rPr>
          <w:sz w:val="28"/>
          <w:szCs w:val="28"/>
        </w:rPr>
        <w:t xml:space="preserve">      от____________________________________</w:t>
      </w:r>
    </w:p>
    <w:p w:rsidR="0024039F" w:rsidRPr="00527541" w:rsidRDefault="0024039F" w:rsidP="0024039F">
      <w:pPr>
        <w:jc w:val="right"/>
        <w:rPr>
          <w:sz w:val="28"/>
          <w:szCs w:val="28"/>
        </w:rPr>
      </w:pPr>
      <w:r w:rsidRPr="00527541">
        <w:rPr>
          <w:sz w:val="28"/>
          <w:szCs w:val="28"/>
        </w:rPr>
        <w:t>____________________________________</w:t>
      </w:r>
    </w:p>
    <w:p w:rsidR="0024039F" w:rsidRPr="00527541" w:rsidRDefault="0024039F" w:rsidP="0024039F">
      <w:pPr>
        <w:jc w:val="center"/>
        <w:rPr>
          <w:sz w:val="28"/>
          <w:szCs w:val="28"/>
        </w:rPr>
      </w:pPr>
    </w:p>
    <w:p w:rsidR="0024039F" w:rsidRPr="00527541" w:rsidRDefault="0024039F" w:rsidP="0024039F">
      <w:pPr>
        <w:rPr>
          <w:rFonts w:eastAsia="Calibri"/>
          <w:sz w:val="28"/>
          <w:szCs w:val="28"/>
          <w:lang w:eastAsia="en-US"/>
        </w:rPr>
      </w:pPr>
      <w:r w:rsidRPr="00527541">
        <w:rPr>
          <w:sz w:val="28"/>
          <w:szCs w:val="28"/>
        </w:rPr>
        <w:t xml:space="preserve">____________________ </w:t>
      </w:r>
      <w:r w:rsidRPr="00527541">
        <w:rPr>
          <w:i/>
          <w:sz w:val="28"/>
          <w:szCs w:val="28"/>
        </w:rPr>
        <w:t>город (регион)</w:t>
      </w:r>
      <w:r w:rsidRPr="00527541">
        <w:rPr>
          <w:sz w:val="28"/>
          <w:szCs w:val="28"/>
        </w:rPr>
        <w:t xml:space="preserve"> </w:t>
      </w:r>
      <w:r w:rsidRPr="00527541">
        <w:rPr>
          <w:rFonts w:eastAsia="Calibri"/>
          <w:sz w:val="28"/>
          <w:szCs w:val="28"/>
          <w:lang w:eastAsia="en-US"/>
        </w:rPr>
        <w:t xml:space="preserve">обязуется  выполнять </w:t>
      </w:r>
      <w:r w:rsidRPr="00527541">
        <w:rPr>
          <w:rFonts w:eastAsia="Calibri"/>
          <w:i/>
          <w:sz w:val="28"/>
          <w:szCs w:val="28"/>
          <w:lang w:eastAsia="en-US"/>
        </w:rPr>
        <w:t>условия</w:t>
      </w:r>
      <w:r w:rsidRPr="00527541">
        <w:rPr>
          <w:rFonts w:eastAsia="Calibri"/>
          <w:sz w:val="28"/>
          <w:szCs w:val="28"/>
          <w:lang w:eastAsia="en-US"/>
        </w:rPr>
        <w:t xml:space="preserve">  </w:t>
      </w:r>
    </w:p>
    <w:p w:rsidR="0024039F" w:rsidRPr="00527541" w:rsidRDefault="0024039F" w:rsidP="0024039F">
      <w:pPr>
        <w:rPr>
          <w:rFonts w:eastAsia="Calibri"/>
          <w:sz w:val="28"/>
          <w:szCs w:val="28"/>
          <w:lang w:eastAsia="en-US"/>
        </w:rPr>
      </w:pPr>
      <w:r w:rsidRPr="00527541">
        <w:rPr>
          <w:rFonts w:eastAsia="Calibri"/>
          <w:sz w:val="28"/>
          <w:szCs w:val="28"/>
          <w:lang w:eastAsia="en-US"/>
        </w:rPr>
        <w:t>Конкурса «Здоровые города (регионы) Казахстана»:</w:t>
      </w:r>
      <w:r w:rsidRPr="00527541">
        <w:rPr>
          <w:rFonts w:eastAsia="Calibri"/>
          <w:sz w:val="28"/>
          <w:szCs w:val="28"/>
          <w:lang w:eastAsia="en-US"/>
        </w:rPr>
        <w:br/>
        <w:t>1. предоставлять соответствующую информацию в  Рабочий орган «Здоровые города (регионы) Казахстана» по мере необходимости, регулярно обновлять информацию, включая заполнение годовой типовой формы отчетности;</w:t>
      </w:r>
      <w:r w:rsidRPr="00527541">
        <w:rPr>
          <w:rFonts w:eastAsia="Calibri"/>
          <w:sz w:val="28"/>
          <w:szCs w:val="28"/>
          <w:lang w:eastAsia="en-US"/>
        </w:rPr>
        <w:br/>
        <w:t xml:space="preserve">2. выдвигать инициативу по продвижению здоровых городов на городском/региональном уровне; </w:t>
      </w:r>
      <w:r w:rsidRPr="00527541">
        <w:rPr>
          <w:rFonts w:eastAsia="Calibri"/>
          <w:sz w:val="28"/>
          <w:szCs w:val="28"/>
          <w:lang w:eastAsia="en-US"/>
        </w:rPr>
        <w:br/>
      </w:r>
      <w:r w:rsidRPr="00791D5B">
        <w:rPr>
          <w:rFonts w:eastAsia="Calibri"/>
          <w:sz w:val="28"/>
          <w:szCs w:val="28"/>
          <w:lang w:eastAsia="en-US"/>
        </w:rPr>
        <w:t>3. выступать в качестве представителя  от города/региона.</w:t>
      </w:r>
      <w:r w:rsidRPr="00527541">
        <w:rPr>
          <w:rFonts w:eastAsia="Calibri"/>
          <w:sz w:val="28"/>
          <w:szCs w:val="28"/>
          <w:lang w:eastAsia="en-US"/>
        </w:rPr>
        <w:br/>
        <w:t>Ф.И.О.______________________</w:t>
      </w:r>
    </w:p>
    <w:p w:rsidR="0024039F" w:rsidRPr="00527541" w:rsidRDefault="0024039F" w:rsidP="0024039F">
      <w:pPr>
        <w:rPr>
          <w:rFonts w:eastAsia="Calibri"/>
          <w:sz w:val="28"/>
          <w:szCs w:val="28"/>
          <w:lang w:eastAsia="en-US"/>
        </w:rPr>
      </w:pPr>
      <w:r w:rsidRPr="00527541">
        <w:rPr>
          <w:rFonts w:eastAsia="Calibri"/>
          <w:sz w:val="28"/>
          <w:szCs w:val="28"/>
          <w:lang w:eastAsia="en-US"/>
        </w:rPr>
        <w:t xml:space="preserve">Подпись:____________________ </w:t>
      </w:r>
      <w:r w:rsidRPr="00527541">
        <w:rPr>
          <w:rFonts w:eastAsia="Calibri"/>
          <w:sz w:val="28"/>
          <w:szCs w:val="28"/>
          <w:lang w:eastAsia="en-US"/>
        </w:rPr>
        <w:br/>
        <w:t>Дата:______________</w:t>
      </w:r>
    </w:p>
    <w:p w:rsidR="0024039F" w:rsidRPr="00527541" w:rsidRDefault="0024039F" w:rsidP="0024039F">
      <w:pPr>
        <w:jc w:val="both"/>
        <w:rPr>
          <w:sz w:val="28"/>
          <w:szCs w:val="28"/>
        </w:rPr>
      </w:pPr>
      <w:r w:rsidRPr="00527541">
        <w:rPr>
          <w:sz w:val="28"/>
          <w:szCs w:val="28"/>
        </w:rPr>
        <w:t xml:space="preserve">      </w:t>
      </w:r>
    </w:p>
    <w:p w:rsidR="0024039F" w:rsidRPr="00527541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Pr="000F61C7" w:rsidRDefault="0024039F" w:rsidP="0024039F">
      <w:pPr>
        <w:ind w:left="360"/>
        <w:jc w:val="both"/>
        <w:rPr>
          <w:color w:val="FF0000"/>
          <w:sz w:val="28"/>
          <w:szCs w:val="28"/>
          <w:lang w:val="kk-KZ"/>
        </w:rPr>
      </w:pPr>
    </w:p>
    <w:p w:rsidR="0024039F" w:rsidRPr="000F61C7" w:rsidRDefault="0024039F" w:rsidP="0024039F">
      <w:pPr>
        <w:ind w:left="360"/>
        <w:jc w:val="both"/>
        <w:rPr>
          <w:color w:val="FF0000"/>
          <w:sz w:val="28"/>
          <w:szCs w:val="28"/>
          <w:lang w:val="kk-KZ"/>
        </w:rPr>
      </w:pPr>
    </w:p>
    <w:p w:rsidR="0024039F" w:rsidRPr="000F61C7" w:rsidRDefault="0024039F" w:rsidP="0024039F">
      <w:pPr>
        <w:ind w:left="360"/>
        <w:jc w:val="both"/>
        <w:rPr>
          <w:color w:val="FF0000"/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5D143B">
      <w:pPr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0B06A0">
      <w:pPr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DB55C0">
        <w:rPr>
          <w:sz w:val="28"/>
          <w:szCs w:val="28"/>
        </w:rPr>
        <w:t xml:space="preserve">Приложение 2 </w:t>
      </w:r>
    </w:p>
    <w:p w:rsidR="0024039F" w:rsidRPr="00DB55C0" w:rsidRDefault="0024039F" w:rsidP="0024039F">
      <w:pPr>
        <w:ind w:left="5954"/>
        <w:jc w:val="center"/>
        <w:rPr>
          <w:sz w:val="28"/>
          <w:szCs w:val="28"/>
          <w:lang w:val="kk-KZ"/>
        </w:rPr>
      </w:pPr>
      <w:r w:rsidRPr="00DB55C0">
        <w:rPr>
          <w:rFonts w:eastAsia="Calibri"/>
          <w:sz w:val="28"/>
          <w:szCs w:val="28"/>
          <w:lang w:val="kk-KZ" w:eastAsia="en-US"/>
        </w:rPr>
        <w:t xml:space="preserve">к </w:t>
      </w:r>
      <w:r w:rsidRPr="00DB55C0">
        <w:rPr>
          <w:rFonts w:eastAsia="Calibri"/>
          <w:sz w:val="28"/>
          <w:szCs w:val="28"/>
          <w:lang w:eastAsia="en-US"/>
        </w:rPr>
        <w:t>методическим рекомендациям по проведению конкурса  «Здоровые города (регионы) Казахстана»</w:t>
      </w:r>
    </w:p>
    <w:p w:rsidR="0024039F" w:rsidRPr="00DB55C0" w:rsidRDefault="0024039F" w:rsidP="0024039F">
      <w:pPr>
        <w:jc w:val="right"/>
        <w:rPr>
          <w:sz w:val="28"/>
          <w:szCs w:val="28"/>
          <w:lang w:val="kk-KZ"/>
        </w:rPr>
      </w:pPr>
    </w:p>
    <w:p w:rsidR="0024039F" w:rsidRPr="003F2F23" w:rsidRDefault="0024039F" w:rsidP="0024039F">
      <w:pPr>
        <w:jc w:val="right"/>
        <w:rPr>
          <w:sz w:val="32"/>
          <w:szCs w:val="32"/>
        </w:rPr>
      </w:pPr>
    </w:p>
    <w:p w:rsidR="0024039F" w:rsidRPr="000F61C7" w:rsidRDefault="000A7BEA" w:rsidP="0024039F">
      <w:pPr>
        <w:spacing w:after="20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«Профиль здоровые</w:t>
      </w:r>
      <w:r w:rsidR="0024039F" w:rsidRPr="000F61C7">
        <w:rPr>
          <w:b/>
          <w:sz w:val="28"/>
          <w:szCs w:val="28"/>
          <w:lang w:val="kk-KZ"/>
        </w:rPr>
        <w:t xml:space="preserve"> города» (типовая форма)</w:t>
      </w:r>
    </w:p>
    <w:p w:rsidR="0024039F" w:rsidRPr="001D6EC6" w:rsidRDefault="0024039F" w:rsidP="0024039F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1. </w:t>
      </w:r>
      <w:r w:rsidRPr="001D6EC6">
        <w:rPr>
          <w:sz w:val="28"/>
          <w:szCs w:val="28"/>
        </w:rPr>
        <w:t xml:space="preserve">Раздел «Территориальная характеристика» состоит из следующих показателей: площадь территории, административные </w:t>
      </w:r>
      <w:r>
        <w:rPr>
          <w:sz w:val="28"/>
          <w:szCs w:val="28"/>
        </w:rPr>
        <w:t xml:space="preserve"> </w:t>
      </w:r>
      <w:r w:rsidRPr="00096954">
        <w:rPr>
          <w:sz w:val="28"/>
          <w:szCs w:val="28"/>
        </w:rPr>
        <w:t>единицы, площадь озеленения</w:t>
      </w:r>
      <w:r>
        <w:rPr>
          <w:sz w:val="28"/>
          <w:szCs w:val="28"/>
        </w:rPr>
        <w:t>.</w:t>
      </w:r>
    </w:p>
    <w:p w:rsidR="0024039F" w:rsidRPr="00542B16" w:rsidRDefault="0024039F" w:rsidP="0024039F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542B16">
        <w:rPr>
          <w:sz w:val="28"/>
          <w:szCs w:val="28"/>
          <w:lang w:val="kk-KZ"/>
        </w:rPr>
        <w:t xml:space="preserve">. Раздел «Население» состоит из следующих показателей: общая </w:t>
      </w:r>
      <w:r>
        <w:rPr>
          <w:sz w:val="28"/>
          <w:szCs w:val="28"/>
          <w:lang w:val="kk-KZ"/>
        </w:rPr>
        <w:t xml:space="preserve"> </w:t>
      </w:r>
      <w:r w:rsidRPr="00542B16">
        <w:rPr>
          <w:sz w:val="28"/>
          <w:szCs w:val="28"/>
          <w:lang w:val="kk-KZ"/>
        </w:rPr>
        <w:t>численность населения, структура населения по полу и возрасту, возрастной состав детей в процентах, динамика показателей и прогноз на будущее, этническое происхождение основных групп населения</w:t>
      </w:r>
      <w:r w:rsidR="00CD49F6">
        <w:rPr>
          <w:sz w:val="28"/>
          <w:szCs w:val="28"/>
          <w:lang w:val="kk-KZ"/>
        </w:rPr>
        <w:t>.</w:t>
      </w:r>
    </w:p>
    <w:p w:rsidR="0024039F" w:rsidRPr="00FD7A01" w:rsidRDefault="0024039F" w:rsidP="0024039F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542B16">
        <w:rPr>
          <w:sz w:val="28"/>
          <w:szCs w:val="28"/>
          <w:lang w:val="kk-KZ"/>
        </w:rPr>
        <w:t>. Раздел «Состояние здоровья» состоит из показателей демографическая статистика (рождаемость и фертильность</w:t>
      </w:r>
      <w:r w:rsidR="00F142BD">
        <w:rPr>
          <w:sz w:val="28"/>
          <w:szCs w:val="28"/>
          <w:lang w:val="kk-KZ"/>
        </w:rPr>
        <w:t>)</w:t>
      </w:r>
      <w:r w:rsidRPr="00542B16">
        <w:rPr>
          <w:sz w:val="28"/>
          <w:szCs w:val="28"/>
          <w:lang w:val="kk-KZ"/>
        </w:rPr>
        <w:t xml:space="preserve">, смертность, стандартизованные показатели смертности от всех причин и отдельных причин смерти, перинатальная и </w:t>
      </w:r>
      <w:r w:rsidRPr="00FD7A01">
        <w:rPr>
          <w:sz w:val="28"/>
          <w:szCs w:val="28"/>
          <w:lang w:val="kk-KZ"/>
        </w:rPr>
        <w:t>материнская смертность, процент абортов, потерянные годы потенциальной жизни, предотвратимая смертность) оценка заболеваемости, травматизма и несчастных случаев.</w:t>
      </w:r>
    </w:p>
    <w:p w:rsidR="0024039F" w:rsidRPr="00FD7A01" w:rsidRDefault="0024039F" w:rsidP="0024039F">
      <w:pPr>
        <w:ind w:firstLine="1134"/>
        <w:jc w:val="both"/>
        <w:rPr>
          <w:sz w:val="28"/>
          <w:szCs w:val="28"/>
          <w:lang w:val="kk-KZ"/>
        </w:rPr>
      </w:pPr>
      <w:r w:rsidRPr="00FD7A01">
        <w:rPr>
          <w:sz w:val="28"/>
          <w:szCs w:val="28"/>
          <w:lang w:val="kk-KZ"/>
        </w:rPr>
        <w:t>4. Раздел «Образ жизни» состоит из показателей: потребление табака, алкоголя, психоактивных веществ; физическая активность, питание</w:t>
      </w:r>
      <w:r w:rsidR="00CD49F6" w:rsidRPr="00FD7A01">
        <w:rPr>
          <w:sz w:val="28"/>
          <w:szCs w:val="28"/>
          <w:lang w:val="kk-KZ"/>
        </w:rPr>
        <w:t>.</w:t>
      </w:r>
    </w:p>
    <w:p w:rsidR="0024039F" w:rsidRPr="00FD7A01" w:rsidRDefault="0024039F" w:rsidP="0024039F">
      <w:pPr>
        <w:ind w:firstLine="1134"/>
        <w:jc w:val="both"/>
        <w:rPr>
          <w:sz w:val="28"/>
          <w:szCs w:val="28"/>
          <w:lang w:val="kk-KZ"/>
        </w:rPr>
      </w:pPr>
      <w:r w:rsidRPr="00FD7A01">
        <w:rPr>
          <w:sz w:val="28"/>
          <w:szCs w:val="28"/>
          <w:lang w:val="kk-KZ"/>
        </w:rPr>
        <w:t>5. Раздел «Жилищные условия» состоит из показателей: физические характеристики жилища, плотность заселения</w:t>
      </w:r>
      <w:r w:rsidR="00CD49F6" w:rsidRPr="00FD7A01">
        <w:rPr>
          <w:sz w:val="28"/>
          <w:szCs w:val="28"/>
          <w:lang w:val="kk-KZ"/>
        </w:rPr>
        <w:t>.</w:t>
      </w:r>
    </w:p>
    <w:p w:rsidR="0024039F" w:rsidRPr="00FD7A01" w:rsidRDefault="0024039F" w:rsidP="0024039F">
      <w:pPr>
        <w:ind w:firstLine="1134"/>
        <w:jc w:val="both"/>
        <w:rPr>
          <w:sz w:val="28"/>
          <w:szCs w:val="28"/>
          <w:lang w:val="kk-KZ"/>
        </w:rPr>
      </w:pPr>
      <w:r w:rsidRPr="00FD7A01">
        <w:rPr>
          <w:sz w:val="28"/>
          <w:szCs w:val="28"/>
          <w:lang w:val="kk-KZ"/>
        </w:rPr>
        <w:t>6. Раздел «Социально-экономические условия» состоит из показателей: образование, занятость, доходы, преступность и насилие, культура</w:t>
      </w:r>
      <w:r w:rsidR="00CD49F6" w:rsidRPr="00FD7A01">
        <w:rPr>
          <w:sz w:val="28"/>
          <w:szCs w:val="28"/>
          <w:lang w:val="kk-KZ"/>
        </w:rPr>
        <w:t>.</w:t>
      </w:r>
    </w:p>
    <w:p w:rsidR="0024039F" w:rsidRPr="00FD7A01" w:rsidRDefault="0024039F" w:rsidP="0024039F">
      <w:pPr>
        <w:ind w:firstLine="1134"/>
        <w:jc w:val="both"/>
        <w:rPr>
          <w:sz w:val="28"/>
          <w:szCs w:val="28"/>
          <w:lang w:val="kk-KZ"/>
        </w:rPr>
      </w:pPr>
      <w:r w:rsidRPr="00FD7A01">
        <w:rPr>
          <w:sz w:val="28"/>
          <w:szCs w:val="28"/>
          <w:lang w:val="kk-KZ"/>
        </w:rPr>
        <w:t xml:space="preserve">7. Раздел «Окружающая среда» состоит из показателей: качество воздуха и воды, водопровод и канализация, шум, уровни радиации, зараженность паразитами, качество пищи, </w:t>
      </w:r>
      <w:r w:rsidRPr="00FD7A01">
        <w:rPr>
          <w:sz w:val="28"/>
          <w:szCs w:val="28"/>
        </w:rPr>
        <w:t>количество крупных промышленных предприятий имеющих стационарные выбросы в атмосферу и количество выбросов в год</w:t>
      </w:r>
      <w:r w:rsidR="00CD49F6" w:rsidRPr="00FD7A01">
        <w:rPr>
          <w:sz w:val="28"/>
          <w:szCs w:val="28"/>
        </w:rPr>
        <w:t>.</w:t>
      </w:r>
    </w:p>
    <w:p w:rsidR="0024039F" w:rsidRPr="00FD7A01" w:rsidRDefault="0024039F" w:rsidP="0024039F">
      <w:pPr>
        <w:ind w:firstLine="1134"/>
        <w:jc w:val="both"/>
        <w:rPr>
          <w:sz w:val="28"/>
          <w:szCs w:val="28"/>
          <w:lang w:val="kk-KZ"/>
        </w:rPr>
      </w:pPr>
      <w:r w:rsidRPr="00FD7A01">
        <w:rPr>
          <w:sz w:val="28"/>
          <w:szCs w:val="28"/>
          <w:lang w:val="kk-KZ"/>
        </w:rPr>
        <w:t>8. Раздел «Социальное неравенство» состоит из показателей: уязвимые, незащищенных групп населения, а также людей, живущих за чертой бедности</w:t>
      </w:r>
      <w:r w:rsidR="00CD49F6" w:rsidRPr="00FD7A01">
        <w:rPr>
          <w:sz w:val="28"/>
          <w:szCs w:val="28"/>
          <w:lang w:val="kk-KZ"/>
        </w:rPr>
        <w:t>.</w:t>
      </w:r>
    </w:p>
    <w:p w:rsidR="0024039F" w:rsidRPr="00DD5AB9" w:rsidRDefault="0024039F" w:rsidP="0024039F">
      <w:pPr>
        <w:ind w:firstLine="1134"/>
        <w:jc w:val="both"/>
        <w:rPr>
          <w:sz w:val="28"/>
          <w:szCs w:val="28"/>
          <w:lang w:val="kk-KZ"/>
        </w:rPr>
      </w:pPr>
      <w:r w:rsidRPr="00FD7A01">
        <w:rPr>
          <w:sz w:val="28"/>
          <w:szCs w:val="28"/>
          <w:lang w:val="kk-KZ"/>
        </w:rPr>
        <w:t>9. Раздел «Материальная и социальная инфраструктура города» состоит из показателей: транспортные системы, связь, обновление города, городское планирование, городские</w:t>
      </w:r>
      <w:r w:rsidRPr="00DD5AB9">
        <w:rPr>
          <w:sz w:val="28"/>
          <w:szCs w:val="28"/>
          <w:lang w:val="kk-KZ"/>
        </w:rPr>
        <w:t xml:space="preserve"> программы занятости и обучения, развитие и состав различных групп населения, мероприятий по безопасности дорожного движения.</w:t>
      </w:r>
    </w:p>
    <w:p w:rsidR="0024039F" w:rsidRPr="00DD5AB9" w:rsidRDefault="0024039F" w:rsidP="0024039F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10</w:t>
      </w:r>
      <w:r w:rsidRPr="00DD5AB9">
        <w:rPr>
          <w:sz w:val="28"/>
          <w:szCs w:val="28"/>
          <w:lang w:val="kk-KZ"/>
        </w:rPr>
        <w:t>. Раздел «Службы общественного здравоохранения и политика в этой области» состоит из показателей: иммунизация (охват населения, число сообщений об инфекционных заболеваниях), выявление рака шейки матки, рака молочной железы (охват населения, статистика заболеваемости и смертности), службы планирования семьи (охват населения, количество абортов), программы по санитарному просвещению в школах, политика в области окружающей среды и соответствующие службы (курение в общественных местах, официальная политика в отношении питания, потребления алкоголя, контроль качества воздуха и воды).</w:t>
      </w:r>
    </w:p>
    <w:p w:rsidR="0024039F" w:rsidRPr="00DD5AB9" w:rsidRDefault="0024039F" w:rsidP="0024039F">
      <w:pPr>
        <w:ind w:firstLine="113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11</w:t>
      </w:r>
      <w:r w:rsidRPr="00DD5AB9">
        <w:rPr>
          <w:sz w:val="28"/>
          <w:szCs w:val="28"/>
          <w:lang w:val="kk-KZ"/>
        </w:rPr>
        <w:t xml:space="preserve">. Раздел «О цифровизации технологии на службе общественного </w:t>
      </w:r>
      <w:r w:rsidRPr="00FD7A01">
        <w:rPr>
          <w:sz w:val="28"/>
          <w:szCs w:val="28"/>
          <w:lang w:val="kk-KZ"/>
        </w:rPr>
        <w:t>здравоохранения» состоит из показателей: информационные и коммуникационные технологии в области здравоохранения (услуги медико-санитарной помощи, эпиднадзор)</w:t>
      </w:r>
      <w:r w:rsidR="00DE0557" w:rsidRPr="00FD7A01">
        <w:rPr>
          <w:sz w:val="28"/>
          <w:szCs w:val="28"/>
          <w:lang w:val="kk-KZ"/>
        </w:rPr>
        <w:t>,</w:t>
      </w:r>
      <w:r w:rsidRPr="00FD7A01">
        <w:rPr>
          <w:sz w:val="28"/>
          <w:szCs w:val="28"/>
          <w:lang w:val="kk-KZ"/>
        </w:rPr>
        <w:t xml:space="preserve">  мобильное здравоохранение</w:t>
      </w:r>
      <w:r w:rsidR="00DE0557" w:rsidRPr="00FD7A01">
        <w:rPr>
          <w:sz w:val="28"/>
          <w:szCs w:val="28"/>
          <w:lang w:val="kk-KZ"/>
        </w:rPr>
        <w:t xml:space="preserve"> (использование мобильных и  бес</w:t>
      </w:r>
      <w:r w:rsidRPr="00FD7A01">
        <w:rPr>
          <w:sz w:val="28"/>
          <w:szCs w:val="28"/>
          <w:lang w:val="kk-KZ"/>
        </w:rPr>
        <w:t>проводных технологии, для содействия в решении задач здравоохранения), организация цифровой экосистемы здо</w:t>
      </w:r>
      <w:r w:rsidR="00CD49F6" w:rsidRPr="00FD7A01">
        <w:rPr>
          <w:sz w:val="28"/>
          <w:szCs w:val="28"/>
          <w:lang w:val="kk-KZ"/>
        </w:rPr>
        <w:t>ровья в направлении оздоровления</w:t>
      </w:r>
      <w:r w:rsidRPr="00FD7A01">
        <w:rPr>
          <w:sz w:val="28"/>
          <w:szCs w:val="28"/>
          <w:lang w:val="kk-KZ"/>
        </w:rPr>
        <w:t xml:space="preserve"> и профилактики.</w:t>
      </w: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FD7A01" w:rsidRDefault="00FD7A01" w:rsidP="0024039F">
      <w:pPr>
        <w:ind w:left="360"/>
        <w:jc w:val="both"/>
        <w:rPr>
          <w:sz w:val="28"/>
          <w:szCs w:val="28"/>
          <w:lang w:val="kk-KZ"/>
        </w:rPr>
      </w:pPr>
    </w:p>
    <w:p w:rsidR="00FD7A01" w:rsidRDefault="00FD7A01" w:rsidP="0024039F">
      <w:pPr>
        <w:ind w:left="360"/>
        <w:jc w:val="both"/>
        <w:rPr>
          <w:sz w:val="28"/>
          <w:szCs w:val="28"/>
          <w:lang w:val="kk-KZ"/>
        </w:rPr>
      </w:pPr>
    </w:p>
    <w:p w:rsidR="000B06A0" w:rsidRDefault="000B06A0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0B06A0">
      <w:pPr>
        <w:jc w:val="both"/>
        <w:rPr>
          <w:sz w:val="28"/>
          <w:szCs w:val="28"/>
          <w:lang w:val="kk-KZ"/>
        </w:rPr>
      </w:pPr>
    </w:p>
    <w:p w:rsidR="0024039F" w:rsidRPr="00DB55C0" w:rsidRDefault="0024039F" w:rsidP="0024039F">
      <w:pPr>
        <w:ind w:left="5954"/>
        <w:jc w:val="center"/>
        <w:rPr>
          <w:sz w:val="28"/>
          <w:szCs w:val="28"/>
        </w:rPr>
      </w:pPr>
      <w:r w:rsidRPr="00DB55C0">
        <w:rPr>
          <w:sz w:val="28"/>
          <w:szCs w:val="28"/>
        </w:rPr>
        <w:lastRenderedPageBreak/>
        <w:t>Приложение 3</w:t>
      </w:r>
    </w:p>
    <w:p w:rsidR="0024039F" w:rsidRPr="00DB55C0" w:rsidRDefault="0024039F" w:rsidP="0024039F">
      <w:pPr>
        <w:ind w:left="5954"/>
        <w:jc w:val="center"/>
        <w:rPr>
          <w:sz w:val="28"/>
          <w:szCs w:val="28"/>
          <w:lang w:val="kk-KZ"/>
        </w:rPr>
      </w:pPr>
      <w:r w:rsidRPr="00DB55C0">
        <w:rPr>
          <w:sz w:val="28"/>
          <w:szCs w:val="28"/>
        </w:rPr>
        <w:t xml:space="preserve"> </w:t>
      </w:r>
      <w:r w:rsidRPr="00DB55C0">
        <w:rPr>
          <w:rFonts w:eastAsia="Calibri"/>
          <w:sz w:val="28"/>
          <w:szCs w:val="28"/>
          <w:lang w:val="kk-KZ" w:eastAsia="en-US"/>
        </w:rPr>
        <w:t xml:space="preserve">к </w:t>
      </w:r>
      <w:r w:rsidRPr="00DB55C0">
        <w:rPr>
          <w:rFonts w:eastAsia="Calibri"/>
          <w:sz w:val="28"/>
          <w:szCs w:val="28"/>
          <w:lang w:eastAsia="en-US"/>
        </w:rPr>
        <w:t>методическим рекомендациям по проведению конкурса  «Здоровые города (регионы) Казахстана»</w:t>
      </w:r>
    </w:p>
    <w:p w:rsidR="0024039F" w:rsidRPr="00DB55C0" w:rsidRDefault="0024039F" w:rsidP="0024039F">
      <w:pPr>
        <w:jc w:val="right"/>
        <w:rPr>
          <w:sz w:val="32"/>
          <w:szCs w:val="32"/>
          <w:lang w:val="kk-KZ"/>
        </w:rPr>
      </w:pPr>
    </w:p>
    <w:p w:rsidR="0024039F" w:rsidRDefault="0024039F" w:rsidP="0024039F">
      <w:pPr>
        <w:ind w:left="360"/>
        <w:jc w:val="both"/>
        <w:rPr>
          <w:sz w:val="28"/>
          <w:szCs w:val="28"/>
          <w:lang w:val="kk-KZ"/>
        </w:rPr>
      </w:pPr>
    </w:p>
    <w:p w:rsidR="0024039F" w:rsidRDefault="0024039F" w:rsidP="0024039F">
      <w:pPr>
        <w:rPr>
          <w:rFonts w:eastAsia="Calibri"/>
          <w:b/>
          <w:bCs/>
          <w:sz w:val="28"/>
          <w:szCs w:val="28"/>
          <w:lang w:eastAsia="en-US"/>
        </w:rPr>
      </w:pPr>
      <w:r w:rsidRPr="000F61C7">
        <w:rPr>
          <w:rFonts w:eastAsia="Calibri"/>
          <w:b/>
          <w:bCs/>
          <w:sz w:val="28"/>
          <w:szCs w:val="28"/>
          <w:lang w:eastAsia="en-US"/>
        </w:rPr>
        <w:t xml:space="preserve"> «Комплексный план в интересах здоровья города» (типовая форма)</w:t>
      </w:r>
    </w:p>
    <w:p w:rsidR="0024039F" w:rsidRPr="000F61C7" w:rsidRDefault="0024039F" w:rsidP="0024039F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1"/>
        <w:gridCol w:w="2593"/>
        <w:gridCol w:w="2355"/>
        <w:gridCol w:w="2196"/>
        <w:gridCol w:w="2128"/>
      </w:tblGrid>
      <w:tr w:rsidR="0024039F" w:rsidRPr="006A59A4" w:rsidTr="00436815">
        <w:tc>
          <w:tcPr>
            <w:tcW w:w="675" w:type="dxa"/>
          </w:tcPr>
          <w:p w:rsidR="0024039F" w:rsidRPr="006A59A4" w:rsidRDefault="0024039F" w:rsidP="00436815">
            <w:pPr>
              <w:jc w:val="both"/>
              <w:rPr>
                <w:b/>
              </w:rPr>
            </w:pPr>
            <w:r w:rsidRPr="006A59A4">
              <w:rPr>
                <w:b/>
              </w:rPr>
              <w:t>№</w:t>
            </w:r>
          </w:p>
        </w:tc>
        <w:tc>
          <w:tcPr>
            <w:tcW w:w="3969" w:type="dxa"/>
          </w:tcPr>
          <w:p w:rsidR="0024039F" w:rsidRPr="006A59A4" w:rsidRDefault="0024039F" w:rsidP="00436815">
            <w:pPr>
              <w:jc w:val="both"/>
              <w:rPr>
                <w:b/>
              </w:rPr>
            </w:pPr>
            <w:r w:rsidRPr="006A59A4"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24039F" w:rsidRPr="006A59A4" w:rsidRDefault="0024039F" w:rsidP="00436815">
            <w:pPr>
              <w:jc w:val="both"/>
              <w:rPr>
                <w:b/>
              </w:rPr>
            </w:pPr>
            <w:r w:rsidRPr="006A59A4">
              <w:rPr>
                <w:b/>
              </w:rPr>
              <w:t>Задачи</w:t>
            </w: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  <w:rPr>
                <w:b/>
              </w:rPr>
            </w:pPr>
            <w:r>
              <w:rPr>
                <w:b/>
              </w:rPr>
              <w:t>Плановые и</w:t>
            </w:r>
            <w:r w:rsidRPr="006A59A4">
              <w:rPr>
                <w:b/>
              </w:rPr>
              <w:t>ндикаторы</w:t>
            </w:r>
          </w:p>
        </w:tc>
      </w:tr>
      <w:tr w:rsidR="0024039F" w:rsidRPr="006A59A4" w:rsidTr="00436815">
        <w:tc>
          <w:tcPr>
            <w:tcW w:w="675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969" w:type="dxa"/>
          </w:tcPr>
          <w:p w:rsidR="0024039F" w:rsidRPr="006A59A4" w:rsidRDefault="0024039F" w:rsidP="00436815">
            <w:pPr>
              <w:pStyle w:val="a7"/>
              <w:jc w:val="both"/>
            </w:pPr>
          </w:p>
        </w:tc>
        <w:tc>
          <w:tcPr>
            <w:tcW w:w="3402" w:type="dxa"/>
          </w:tcPr>
          <w:p w:rsidR="0024039F" w:rsidRPr="006A59A4" w:rsidRDefault="0024039F" w:rsidP="00436815">
            <w:pPr>
              <w:pStyle w:val="a7"/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</w:tr>
      <w:tr w:rsidR="0024039F" w:rsidRPr="006A59A4" w:rsidTr="00436815">
        <w:tc>
          <w:tcPr>
            <w:tcW w:w="675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969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402" w:type="dxa"/>
          </w:tcPr>
          <w:p w:rsidR="0024039F" w:rsidRPr="006A59A4" w:rsidRDefault="0024039F" w:rsidP="00436815">
            <w:pPr>
              <w:pStyle w:val="a7"/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</w:tr>
      <w:tr w:rsidR="0024039F" w:rsidRPr="006A59A4" w:rsidTr="00436815">
        <w:tc>
          <w:tcPr>
            <w:tcW w:w="675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969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402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</w:tr>
      <w:tr w:rsidR="0024039F" w:rsidRPr="006A59A4" w:rsidTr="00436815">
        <w:tc>
          <w:tcPr>
            <w:tcW w:w="675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969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3402" w:type="dxa"/>
          </w:tcPr>
          <w:p w:rsidR="0024039F" w:rsidRPr="006A59A4" w:rsidRDefault="0024039F" w:rsidP="00436815">
            <w:pPr>
              <w:pStyle w:val="a7"/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  <w:tc>
          <w:tcPr>
            <w:tcW w:w="2552" w:type="dxa"/>
          </w:tcPr>
          <w:p w:rsidR="0024039F" w:rsidRPr="006A59A4" w:rsidRDefault="0024039F" w:rsidP="00436815">
            <w:pPr>
              <w:jc w:val="both"/>
            </w:pPr>
          </w:p>
        </w:tc>
      </w:tr>
    </w:tbl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D465AC" w:rsidRDefault="00D465AC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24039F" w:rsidRDefault="0024039F" w:rsidP="0024039F">
      <w:pPr>
        <w:jc w:val="center"/>
        <w:rPr>
          <w:b/>
          <w:sz w:val="28"/>
          <w:szCs w:val="28"/>
          <w:lang w:val="kk-KZ"/>
        </w:rPr>
      </w:pPr>
    </w:p>
    <w:p w:rsidR="000B06A0" w:rsidRDefault="000B06A0" w:rsidP="0024039F">
      <w:pPr>
        <w:jc w:val="center"/>
        <w:rPr>
          <w:b/>
          <w:sz w:val="28"/>
          <w:szCs w:val="28"/>
          <w:lang w:val="kk-KZ"/>
        </w:rPr>
      </w:pPr>
    </w:p>
    <w:p w:rsidR="0024039F" w:rsidRPr="00527541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  <w:r w:rsidRPr="00527541">
        <w:rPr>
          <w:rFonts w:eastAsia="Calibri"/>
          <w:sz w:val="28"/>
          <w:szCs w:val="28"/>
          <w:lang w:eastAsia="en-US"/>
        </w:rPr>
        <w:lastRenderedPageBreak/>
        <w:t>Приложение 4</w:t>
      </w:r>
    </w:p>
    <w:p w:rsidR="0024039F" w:rsidRPr="00527541" w:rsidRDefault="0024039F" w:rsidP="0024039F">
      <w:pPr>
        <w:ind w:left="5954"/>
        <w:jc w:val="center"/>
        <w:rPr>
          <w:sz w:val="28"/>
          <w:szCs w:val="28"/>
          <w:lang w:val="kk-KZ"/>
        </w:rPr>
      </w:pPr>
      <w:r w:rsidRPr="00527541">
        <w:rPr>
          <w:rFonts w:eastAsia="Calibri"/>
          <w:sz w:val="28"/>
          <w:szCs w:val="28"/>
          <w:lang w:val="kk-KZ" w:eastAsia="en-US"/>
        </w:rPr>
        <w:t xml:space="preserve">к </w:t>
      </w:r>
      <w:r w:rsidRPr="00527541">
        <w:rPr>
          <w:rFonts w:eastAsia="Calibri"/>
          <w:sz w:val="28"/>
          <w:szCs w:val="28"/>
          <w:lang w:eastAsia="en-US"/>
        </w:rPr>
        <w:t>методическим рекомендациям по проведению конкурса  «Здоровые города (регионы) Казахстана»</w:t>
      </w:r>
    </w:p>
    <w:p w:rsidR="0024039F" w:rsidRPr="00527541" w:rsidRDefault="0024039F" w:rsidP="0024039F">
      <w:pPr>
        <w:ind w:firstLine="709"/>
        <w:jc w:val="both"/>
        <w:rPr>
          <w:bCs/>
          <w:kern w:val="36"/>
          <w:sz w:val="28"/>
          <w:szCs w:val="28"/>
        </w:rPr>
      </w:pPr>
    </w:p>
    <w:p w:rsidR="0024039F" w:rsidRPr="00527541" w:rsidRDefault="0024039F" w:rsidP="0024039F">
      <w:pPr>
        <w:ind w:firstLine="709"/>
        <w:jc w:val="both"/>
        <w:rPr>
          <w:bCs/>
          <w:kern w:val="36"/>
          <w:sz w:val="28"/>
          <w:szCs w:val="28"/>
        </w:rPr>
      </w:pPr>
    </w:p>
    <w:p w:rsidR="0024039F" w:rsidRPr="00527541" w:rsidRDefault="0024039F" w:rsidP="0024039F">
      <w:pPr>
        <w:ind w:firstLine="709"/>
        <w:jc w:val="center"/>
        <w:rPr>
          <w:b/>
          <w:sz w:val="28"/>
          <w:szCs w:val="28"/>
        </w:rPr>
      </w:pPr>
      <w:r w:rsidRPr="00527541">
        <w:rPr>
          <w:b/>
          <w:sz w:val="28"/>
          <w:szCs w:val="28"/>
        </w:rPr>
        <w:t xml:space="preserve">Критерии отбора победителей  по конкурсу </w:t>
      </w:r>
    </w:p>
    <w:p w:rsidR="0024039F" w:rsidRPr="00527541" w:rsidRDefault="0024039F" w:rsidP="0024039F">
      <w:pPr>
        <w:ind w:firstLine="709"/>
        <w:jc w:val="center"/>
        <w:rPr>
          <w:b/>
          <w:sz w:val="28"/>
          <w:szCs w:val="28"/>
        </w:rPr>
      </w:pPr>
      <w:r w:rsidRPr="00527541">
        <w:rPr>
          <w:b/>
          <w:sz w:val="28"/>
          <w:szCs w:val="28"/>
        </w:rPr>
        <w:t>«Здоровые города (регионы) Казахстана</w:t>
      </w:r>
    </w:p>
    <w:p w:rsidR="0024039F" w:rsidRPr="00527541" w:rsidRDefault="0024039F" w:rsidP="0024039F">
      <w:pPr>
        <w:ind w:firstLine="709"/>
        <w:jc w:val="both"/>
        <w:rPr>
          <w:sz w:val="28"/>
          <w:szCs w:val="28"/>
        </w:rPr>
      </w:pPr>
    </w:p>
    <w:p w:rsidR="0024039F" w:rsidRDefault="0024039F" w:rsidP="0019339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4B6A">
        <w:rPr>
          <w:sz w:val="28"/>
          <w:szCs w:val="28"/>
        </w:rPr>
        <w:t>Наличие координатора с административной и офисной поддержкой и ресурсами, утвержденного руководителем административного пункта.</w:t>
      </w:r>
      <w:r>
        <w:rPr>
          <w:sz w:val="28"/>
          <w:szCs w:val="28"/>
        </w:rPr>
        <w:t xml:space="preserve"> </w:t>
      </w:r>
    </w:p>
    <w:p w:rsidR="0024039F" w:rsidRPr="00FD7A01" w:rsidRDefault="0024039F" w:rsidP="0019339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4B6A">
        <w:rPr>
          <w:sz w:val="28"/>
          <w:szCs w:val="28"/>
        </w:rPr>
        <w:t xml:space="preserve">Политическая приверженность к стратегии «Здоровье 2020», целям устойчивого </w:t>
      </w:r>
      <w:r w:rsidRPr="00FD7A01">
        <w:rPr>
          <w:sz w:val="28"/>
          <w:szCs w:val="28"/>
        </w:rPr>
        <w:t xml:space="preserve">развития Организации объединенных наций и Целями тысячелетия в области развития. </w:t>
      </w:r>
    </w:p>
    <w:p w:rsidR="0024039F" w:rsidRPr="00FD7A01" w:rsidRDefault="0024039F" w:rsidP="0019339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7A01">
        <w:rPr>
          <w:sz w:val="28"/>
          <w:szCs w:val="28"/>
        </w:rPr>
        <w:t>Нацеленность на устранение неравенства в области здравоохранения, содействие здоровому образу жизни, поддержка уязвимых групп населения и здоровое городское планирование.</w:t>
      </w:r>
    </w:p>
    <w:p w:rsidR="0024039F" w:rsidRPr="000B06A0" w:rsidRDefault="00D465AC" w:rsidP="0019339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7A01">
        <w:rPr>
          <w:sz w:val="28"/>
          <w:szCs w:val="28"/>
        </w:rPr>
        <w:t>Наличие пакета документов (З</w:t>
      </w:r>
      <w:r w:rsidR="0024039F" w:rsidRPr="00FD7A01">
        <w:rPr>
          <w:sz w:val="28"/>
          <w:szCs w:val="28"/>
        </w:rPr>
        <w:t>аявка, «Профиль здоровья», план развития города, «Комплексного плана в интересах</w:t>
      </w:r>
      <w:r w:rsidR="0024039F" w:rsidRPr="000B06A0">
        <w:rPr>
          <w:sz w:val="28"/>
          <w:szCs w:val="28"/>
        </w:rPr>
        <w:t xml:space="preserve"> здоровья города»  и др.) </w:t>
      </w:r>
    </w:p>
    <w:p w:rsidR="0024039F" w:rsidRDefault="0024039F" w:rsidP="0024039F">
      <w:pPr>
        <w:jc w:val="both"/>
        <w:rPr>
          <w:color w:val="000000"/>
          <w:sz w:val="28"/>
          <w:szCs w:val="28"/>
        </w:rPr>
      </w:pPr>
      <w:r w:rsidRPr="00527541">
        <w:rPr>
          <w:color w:val="000000"/>
          <w:sz w:val="28"/>
          <w:szCs w:val="28"/>
        </w:rPr>
        <w:t xml:space="preserve">          В случае несоблюдения требований вышеперечисленных критериев Комиссия  может вернуть участникам представленные материалы.</w:t>
      </w:r>
    </w:p>
    <w:p w:rsidR="0024039F" w:rsidRDefault="0024039F" w:rsidP="0024039F">
      <w:pPr>
        <w:jc w:val="both"/>
        <w:rPr>
          <w:color w:val="000000"/>
          <w:sz w:val="28"/>
          <w:szCs w:val="28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D465AC" w:rsidRDefault="00D465AC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Pr="00664554" w:rsidRDefault="0019339F" w:rsidP="0019339F">
      <w:pPr>
        <w:ind w:firstLine="552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5</w:t>
      </w:r>
    </w:p>
    <w:p w:rsidR="0019339F" w:rsidRDefault="0019339F" w:rsidP="0019339F">
      <w:pPr>
        <w:ind w:firstLine="5529"/>
        <w:jc w:val="center"/>
        <w:rPr>
          <w:rFonts w:eastAsia="Calibri"/>
          <w:sz w:val="28"/>
          <w:szCs w:val="28"/>
        </w:rPr>
      </w:pPr>
      <w:r w:rsidRPr="00664554">
        <w:rPr>
          <w:rFonts w:eastAsia="Calibri"/>
          <w:sz w:val="28"/>
          <w:szCs w:val="28"/>
          <w:lang w:val="kk-KZ"/>
        </w:rPr>
        <w:t xml:space="preserve">к </w:t>
      </w:r>
      <w:r w:rsidRPr="00664554">
        <w:rPr>
          <w:rFonts w:eastAsia="Calibri"/>
          <w:sz w:val="28"/>
          <w:szCs w:val="28"/>
        </w:rPr>
        <w:t>методическим рекомендациям</w:t>
      </w:r>
    </w:p>
    <w:p w:rsidR="0019339F" w:rsidRDefault="0019339F" w:rsidP="0019339F">
      <w:pPr>
        <w:ind w:firstLine="5529"/>
        <w:jc w:val="center"/>
        <w:rPr>
          <w:rFonts w:eastAsia="Calibri"/>
          <w:sz w:val="28"/>
          <w:szCs w:val="28"/>
        </w:rPr>
      </w:pPr>
      <w:r w:rsidRPr="00664554">
        <w:rPr>
          <w:rFonts w:eastAsia="Calibri"/>
          <w:sz w:val="28"/>
          <w:szCs w:val="28"/>
        </w:rPr>
        <w:t>по проведению конкурса</w:t>
      </w:r>
    </w:p>
    <w:p w:rsidR="0019339F" w:rsidRDefault="0019339F" w:rsidP="0019339F">
      <w:pPr>
        <w:ind w:firstLine="5529"/>
        <w:jc w:val="center"/>
        <w:rPr>
          <w:rFonts w:eastAsia="Calibri"/>
          <w:sz w:val="28"/>
          <w:szCs w:val="28"/>
        </w:rPr>
      </w:pPr>
      <w:r w:rsidRPr="00664554">
        <w:rPr>
          <w:rFonts w:eastAsia="Calibri"/>
          <w:sz w:val="28"/>
          <w:szCs w:val="28"/>
        </w:rPr>
        <w:t xml:space="preserve">«Здоровые города (регионы) </w:t>
      </w:r>
      <w:r>
        <w:rPr>
          <w:rFonts w:eastAsia="Calibri"/>
          <w:sz w:val="28"/>
          <w:szCs w:val="28"/>
        </w:rPr>
        <w:t xml:space="preserve">        </w:t>
      </w:r>
    </w:p>
    <w:p w:rsidR="0019339F" w:rsidRPr="00664554" w:rsidRDefault="0019339F" w:rsidP="0019339F">
      <w:pPr>
        <w:ind w:firstLine="5529"/>
        <w:jc w:val="center"/>
        <w:rPr>
          <w:sz w:val="28"/>
          <w:szCs w:val="28"/>
          <w:lang w:val="kk-KZ"/>
        </w:rPr>
      </w:pPr>
      <w:r w:rsidRPr="00664554">
        <w:rPr>
          <w:rFonts w:eastAsia="Calibri"/>
          <w:sz w:val="28"/>
          <w:szCs w:val="28"/>
        </w:rPr>
        <w:t>Казахстана»</w:t>
      </w:r>
    </w:p>
    <w:p w:rsidR="0019339F" w:rsidRDefault="0019339F" w:rsidP="0019339F">
      <w:pPr>
        <w:ind w:firstLine="709"/>
        <w:contextualSpacing/>
        <w:jc w:val="center"/>
        <w:rPr>
          <w:b/>
          <w:sz w:val="28"/>
          <w:szCs w:val="28"/>
          <w:lang w:val="kk-KZ"/>
        </w:rPr>
      </w:pPr>
    </w:p>
    <w:p w:rsidR="0019339F" w:rsidRDefault="0019339F" w:rsidP="0019339F">
      <w:pPr>
        <w:ind w:firstLine="709"/>
        <w:contextualSpacing/>
        <w:jc w:val="center"/>
        <w:rPr>
          <w:b/>
          <w:sz w:val="28"/>
          <w:szCs w:val="28"/>
        </w:rPr>
      </w:pPr>
      <w:r w:rsidRPr="00BA5934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>принципы</w:t>
      </w:r>
      <w:r w:rsidRPr="00BA5934">
        <w:rPr>
          <w:b/>
          <w:sz w:val="28"/>
          <w:szCs w:val="28"/>
        </w:rPr>
        <w:t xml:space="preserve"> для участия и критерии отбора победителей  по конкурсу «Здоровые города (регионы) Казахстана» </w:t>
      </w:r>
    </w:p>
    <w:p w:rsidR="0019339F" w:rsidRDefault="0019339F" w:rsidP="0019339F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подпроекта «Школы </w:t>
      </w:r>
      <w:r w:rsidRPr="00587323">
        <w:rPr>
          <w:b/>
          <w:sz w:val="28"/>
          <w:szCs w:val="28"/>
        </w:rPr>
        <w:t xml:space="preserve">способствующие </w:t>
      </w:r>
      <w:r>
        <w:rPr>
          <w:b/>
          <w:sz w:val="28"/>
          <w:szCs w:val="28"/>
        </w:rPr>
        <w:t>укреплению здоровью</w:t>
      </w:r>
      <w:r w:rsidRPr="00587323">
        <w:rPr>
          <w:b/>
          <w:sz w:val="28"/>
          <w:szCs w:val="28"/>
        </w:rPr>
        <w:t>»</w:t>
      </w:r>
    </w:p>
    <w:p w:rsidR="0019339F" w:rsidRDefault="0019339F" w:rsidP="0019339F">
      <w:pPr>
        <w:ind w:firstLine="709"/>
        <w:contextualSpacing/>
        <w:jc w:val="center"/>
        <w:rPr>
          <w:b/>
          <w:sz w:val="28"/>
          <w:szCs w:val="28"/>
        </w:rPr>
      </w:pPr>
    </w:p>
    <w:p w:rsidR="0019339F" w:rsidRDefault="0019339F" w:rsidP="0019339F">
      <w:pPr>
        <w:pStyle w:val="a4"/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</w:t>
      </w:r>
    </w:p>
    <w:p w:rsidR="0019339F" w:rsidRPr="00602E65" w:rsidRDefault="0019339F" w:rsidP="0019339F">
      <w:pPr>
        <w:pStyle w:val="a4"/>
        <w:ind w:left="1069"/>
        <w:rPr>
          <w:b/>
          <w:sz w:val="28"/>
          <w:szCs w:val="28"/>
        </w:rPr>
      </w:pPr>
    </w:p>
    <w:p w:rsidR="0019339F" w:rsidRPr="00643C7E" w:rsidRDefault="0019339F" w:rsidP="0019339F">
      <w:pPr>
        <w:pStyle w:val="a4"/>
        <w:numPr>
          <w:ilvl w:val="0"/>
          <w:numId w:val="10"/>
        </w:numPr>
        <w:ind w:left="0" w:firstLine="1134"/>
        <w:jc w:val="both"/>
        <w:rPr>
          <w:sz w:val="28"/>
          <w:szCs w:val="28"/>
        </w:rPr>
      </w:pPr>
      <w:r w:rsidRPr="00643C7E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принципы </w:t>
      </w:r>
      <w:r w:rsidRPr="00643C7E">
        <w:rPr>
          <w:sz w:val="28"/>
          <w:szCs w:val="28"/>
        </w:rPr>
        <w:t>по внедрению подпроекта «Школы</w:t>
      </w:r>
      <w:r>
        <w:rPr>
          <w:sz w:val="28"/>
          <w:szCs w:val="28"/>
        </w:rPr>
        <w:t xml:space="preserve"> </w:t>
      </w:r>
      <w:r w:rsidRPr="00643C7E">
        <w:rPr>
          <w:sz w:val="28"/>
          <w:szCs w:val="28"/>
        </w:rPr>
        <w:t>способствующие здоровью»</w:t>
      </w:r>
      <w:r>
        <w:rPr>
          <w:sz w:val="28"/>
          <w:szCs w:val="28"/>
        </w:rPr>
        <w:t>.</w:t>
      </w:r>
    </w:p>
    <w:p w:rsidR="0019339F" w:rsidRDefault="0019339F" w:rsidP="0019339F">
      <w:pPr>
        <w:ind w:right="-1" w:firstLine="1134"/>
        <w:contextualSpacing/>
        <w:jc w:val="both"/>
        <w:rPr>
          <w:rFonts w:eastAsia="Cambria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BA5934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истративная поддержка подпроекта. </w:t>
      </w:r>
      <w:r w:rsidRPr="00DF5F2C">
        <w:rPr>
          <w:rFonts w:eastAsia="Cambria"/>
          <w:color w:val="000000" w:themeColor="text1"/>
          <w:sz w:val="28"/>
          <w:szCs w:val="28"/>
        </w:rPr>
        <w:t>Получение поддержки и согласия со стороны школьно</w:t>
      </w:r>
      <w:r>
        <w:rPr>
          <w:rFonts w:eastAsia="Cambria"/>
          <w:color w:val="000000" w:themeColor="text1"/>
          <w:sz w:val="28"/>
          <w:szCs w:val="28"/>
        </w:rPr>
        <w:t xml:space="preserve">го сообщества для эффективности школы, способствующей укреплению здоровью </w:t>
      </w:r>
      <w:r>
        <w:rPr>
          <w:sz w:val="28"/>
          <w:szCs w:val="28"/>
        </w:rPr>
        <w:t>(далее – ШСУЗ)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. Члены школьного сообщества должны иметь одинаковые взгляды на </w:t>
      </w:r>
      <w:r>
        <w:rPr>
          <w:rFonts w:eastAsia="Cambria"/>
          <w:color w:val="000000" w:themeColor="text1"/>
          <w:sz w:val="28"/>
          <w:szCs w:val="28"/>
        </w:rPr>
        <w:t>ШСУЗ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, и цели, которых они хотят достичь. Этому способствуют ощущение причастности и вовлеченности в принятие решений у всех членов школьного сообщества. </w:t>
      </w:r>
    </w:p>
    <w:p w:rsidR="0019339F" w:rsidRDefault="0019339F" w:rsidP="0019339F">
      <w:pPr>
        <w:ind w:right="-1" w:firstLine="1134"/>
        <w:contextualSpacing/>
        <w:jc w:val="both"/>
        <w:rPr>
          <w:rFonts w:eastAsia="Cambria"/>
          <w:color w:val="000000" w:themeColor="text1"/>
          <w:sz w:val="28"/>
          <w:szCs w:val="28"/>
        </w:rPr>
      </w:pPr>
      <w:r w:rsidRPr="00602E65">
        <w:rPr>
          <w:color w:val="000000" w:themeColor="text1"/>
          <w:sz w:val="28"/>
          <w:szCs w:val="28"/>
        </w:rPr>
        <w:t xml:space="preserve">1.2. </w:t>
      </w:r>
      <w:r w:rsidRPr="00602E65">
        <w:rPr>
          <w:rFonts w:eastAsia="Cambria"/>
          <w:bCs/>
          <w:sz w:val="28"/>
          <w:szCs w:val="28"/>
        </w:rPr>
        <w:t>Определение и вовлечение других заинтересованных сторон</w:t>
      </w:r>
      <w:r>
        <w:rPr>
          <w:rFonts w:eastAsia="Cambria"/>
          <w:color w:val="000000" w:themeColor="text1"/>
          <w:sz w:val="28"/>
          <w:szCs w:val="28"/>
        </w:rPr>
        <w:t xml:space="preserve">. Определение </w:t>
      </w:r>
      <w:r w:rsidRPr="00DF5F2C">
        <w:rPr>
          <w:rFonts w:eastAsia="Cambria"/>
          <w:color w:val="000000" w:themeColor="text1"/>
          <w:sz w:val="28"/>
          <w:szCs w:val="28"/>
        </w:rPr>
        <w:t>заинтересованны</w:t>
      </w:r>
      <w:r>
        <w:rPr>
          <w:rFonts w:eastAsia="Cambria"/>
          <w:color w:val="000000" w:themeColor="text1"/>
          <w:sz w:val="28"/>
          <w:szCs w:val="28"/>
        </w:rPr>
        <w:t>х лиц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 или групп</w:t>
      </w:r>
      <w:r>
        <w:rPr>
          <w:rFonts w:eastAsia="Cambria"/>
          <w:color w:val="000000" w:themeColor="text1"/>
          <w:sz w:val="28"/>
          <w:szCs w:val="28"/>
        </w:rPr>
        <w:t xml:space="preserve"> </w:t>
      </w:r>
      <w:r w:rsidRPr="00DF5F2C">
        <w:rPr>
          <w:rFonts w:eastAsia="Cambria"/>
          <w:color w:val="000000" w:themeColor="text1"/>
          <w:sz w:val="28"/>
          <w:szCs w:val="28"/>
        </w:rPr>
        <w:t>вне школьного сообщества. Заинтересованные стороны могут быть представлены общественными лидерами и местными органами общественного здравоохранения, которые способны оказать помощь в процессе организации</w:t>
      </w:r>
      <w:r>
        <w:rPr>
          <w:rFonts w:eastAsia="Cambria"/>
          <w:color w:val="000000" w:themeColor="text1"/>
          <w:sz w:val="28"/>
          <w:szCs w:val="28"/>
        </w:rPr>
        <w:t xml:space="preserve"> ШСУЗ</w:t>
      </w:r>
      <w:r w:rsidRPr="00DF5F2C">
        <w:rPr>
          <w:rFonts w:eastAsia="Cambria"/>
          <w:color w:val="000000" w:themeColor="text1"/>
          <w:sz w:val="28"/>
          <w:szCs w:val="28"/>
        </w:rPr>
        <w:t>.</w:t>
      </w:r>
    </w:p>
    <w:p w:rsidR="0019339F" w:rsidRPr="00DE5F46" w:rsidRDefault="0019339F" w:rsidP="0019339F">
      <w:pPr>
        <w:ind w:right="-1" w:firstLine="1134"/>
        <w:contextualSpacing/>
        <w:jc w:val="both"/>
        <w:rPr>
          <w:i/>
          <w:sz w:val="28"/>
          <w:szCs w:val="28"/>
        </w:rPr>
      </w:pPr>
      <w:r w:rsidRPr="00602E65">
        <w:rPr>
          <w:rFonts w:eastAsia="Cambria"/>
          <w:color w:val="000000" w:themeColor="text1"/>
          <w:sz w:val="28"/>
          <w:szCs w:val="28"/>
        </w:rPr>
        <w:t xml:space="preserve">1.3. </w:t>
      </w:r>
      <w:r>
        <w:rPr>
          <w:rFonts w:eastAsia="Cambria"/>
          <w:bCs/>
          <w:sz w:val="28"/>
          <w:szCs w:val="28"/>
        </w:rPr>
        <w:t>Определение имеющихся ресурсов.</w:t>
      </w:r>
      <w:r w:rsidRPr="00602E65">
        <w:rPr>
          <w:rFonts w:eastAsia="Cambria"/>
          <w:color w:val="000000" w:themeColor="text1"/>
          <w:sz w:val="28"/>
          <w:szCs w:val="28"/>
        </w:rPr>
        <w:t xml:space="preserve"> 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Получение поддержки при организации </w:t>
      </w:r>
      <w:r>
        <w:rPr>
          <w:rFonts w:eastAsia="Cambria"/>
          <w:color w:val="000000" w:themeColor="text1"/>
          <w:sz w:val="28"/>
          <w:szCs w:val="28"/>
        </w:rPr>
        <w:t>ШСУЗ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 сделает план действий и деятельность более эффективными и результативными. При этом, также важно наличие достаточных ресурсов для осуществления изменений.</w:t>
      </w:r>
      <w:r>
        <w:rPr>
          <w:i/>
          <w:sz w:val="28"/>
          <w:szCs w:val="28"/>
        </w:rPr>
        <w:t xml:space="preserve"> </w:t>
      </w:r>
      <w:r w:rsidRPr="00DF5F2C">
        <w:rPr>
          <w:rFonts w:eastAsia="Cambria"/>
          <w:color w:val="000000" w:themeColor="text1"/>
          <w:sz w:val="28"/>
          <w:szCs w:val="28"/>
        </w:rPr>
        <w:t>Ресурсы включают в себя:</w:t>
      </w:r>
    </w:p>
    <w:p w:rsidR="0019339F" w:rsidRPr="00DF5F2C" w:rsidRDefault="0019339F" w:rsidP="0019339F">
      <w:pPr>
        <w:tabs>
          <w:tab w:val="left" w:pos="567"/>
        </w:tabs>
        <w:ind w:right="-1" w:firstLine="1134"/>
        <w:contextualSpacing/>
        <w:jc w:val="both"/>
        <w:rPr>
          <w:rFonts w:eastAsia="Symbol"/>
          <w:color w:val="000000" w:themeColor="text1"/>
          <w:sz w:val="28"/>
          <w:szCs w:val="28"/>
        </w:rPr>
      </w:pPr>
      <w:r>
        <w:rPr>
          <w:rFonts w:eastAsia="Cambria"/>
          <w:bCs/>
          <w:color w:val="000000" w:themeColor="text1"/>
          <w:sz w:val="28"/>
          <w:szCs w:val="28"/>
        </w:rPr>
        <w:t>- ч</w:t>
      </w:r>
      <w:r w:rsidRPr="009F2926">
        <w:rPr>
          <w:rFonts w:eastAsia="Cambria"/>
          <w:bCs/>
          <w:color w:val="000000" w:themeColor="text1"/>
          <w:sz w:val="28"/>
          <w:szCs w:val="28"/>
        </w:rPr>
        <w:t>еловеческие ресурсы</w:t>
      </w:r>
      <w:r w:rsidRPr="00DF5F2C">
        <w:rPr>
          <w:rFonts w:eastAsia="Cambria"/>
          <w:bCs/>
          <w:i/>
          <w:color w:val="000000" w:themeColor="text1"/>
          <w:sz w:val="28"/>
          <w:szCs w:val="28"/>
        </w:rPr>
        <w:t xml:space="preserve"> – </w:t>
      </w:r>
      <w:r w:rsidRPr="00DF5F2C">
        <w:rPr>
          <w:rFonts w:eastAsia="Cambria"/>
          <w:bCs/>
          <w:color w:val="000000" w:themeColor="text1"/>
          <w:sz w:val="28"/>
          <w:szCs w:val="28"/>
        </w:rPr>
        <w:t>сотрудники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 школы, родители, внешние эксперты, которые уже вовлечены в деятельность </w:t>
      </w:r>
      <w:r>
        <w:rPr>
          <w:rFonts w:eastAsia="Cambria"/>
          <w:color w:val="000000" w:themeColor="text1"/>
          <w:sz w:val="28"/>
          <w:szCs w:val="28"/>
        </w:rPr>
        <w:t>школы;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 </w:t>
      </w:r>
    </w:p>
    <w:p w:rsidR="0019339F" w:rsidRDefault="0019339F" w:rsidP="0019339F">
      <w:pPr>
        <w:tabs>
          <w:tab w:val="left" w:pos="567"/>
        </w:tabs>
        <w:ind w:right="-1" w:firstLine="1134"/>
        <w:contextualSpacing/>
        <w:jc w:val="both"/>
        <w:rPr>
          <w:rFonts w:eastAsia="Cambria"/>
          <w:bCs/>
          <w:color w:val="000000" w:themeColor="text1"/>
          <w:sz w:val="28"/>
          <w:szCs w:val="28"/>
        </w:rPr>
      </w:pPr>
      <w:r>
        <w:rPr>
          <w:rFonts w:eastAsia="Cambria"/>
          <w:bCs/>
          <w:color w:val="000000" w:themeColor="text1"/>
          <w:sz w:val="28"/>
          <w:szCs w:val="28"/>
        </w:rPr>
        <w:t>- ф</w:t>
      </w:r>
      <w:r w:rsidRPr="009F2926">
        <w:rPr>
          <w:rFonts w:eastAsia="Cambria"/>
          <w:bCs/>
          <w:color w:val="000000" w:themeColor="text1"/>
          <w:sz w:val="28"/>
          <w:szCs w:val="28"/>
        </w:rPr>
        <w:t>инансовые ресурсы</w:t>
      </w:r>
      <w:r w:rsidRPr="00DF5F2C">
        <w:rPr>
          <w:rFonts w:eastAsia="Cambria"/>
          <w:bCs/>
          <w:i/>
          <w:color w:val="000000" w:themeColor="text1"/>
          <w:sz w:val="28"/>
          <w:szCs w:val="28"/>
        </w:rPr>
        <w:t xml:space="preserve"> –</w:t>
      </w:r>
      <w:r w:rsidRPr="00DF5F2C">
        <w:rPr>
          <w:rFonts w:eastAsia="Cambria"/>
          <w:b/>
          <w:bCs/>
          <w:color w:val="000000" w:themeColor="text1"/>
          <w:sz w:val="28"/>
          <w:szCs w:val="28"/>
        </w:rPr>
        <w:t xml:space="preserve"> </w:t>
      </w:r>
      <w:r w:rsidRPr="00DF5F2C">
        <w:rPr>
          <w:rFonts w:eastAsia="Cambria"/>
          <w:bCs/>
          <w:color w:val="000000" w:themeColor="text1"/>
          <w:sz w:val="28"/>
          <w:szCs w:val="28"/>
        </w:rPr>
        <w:t xml:space="preserve">финансовые средства, которые могут быть использованы в процессе создания </w:t>
      </w:r>
      <w:r>
        <w:rPr>
          <w:rFonts w:eastAsia="Cambria"/>
          <w:bCs/>
          <w:color w:val="000000" w:themeColor="text1"/>
          <w:sz w:val="28"/>
          <w:szCs w:val="28"/>
        </w:rPr>
        <w:t>ШСУЗ</w:t>
      </w:r>
      <w:r w:rsidRPr="00DF5F2C">
        <w:rPr>
          <w:rFonts w:eastAsia="Cambria"/>
          <w:bCs/>
          <w:color w:val="000000" w:themeColor="text1"/>
          <w:sz w:val="28"/>
          <w:szCs w:val="28"/>
        </w:rPr>
        <w:t>.</w:t>
      </w:r>
    </w:p>
    <w:p w:rsidR="0019339F" w:rsidRPr="00643C7E" w:rsidRDefault="00861BD5" w:rsidP="00861BD5">
      <w:pPr>
        <w:pStyle w:val="a4"/>
        <w:tabs>
          <w:tab w:val="left" w:pos="0"/>
        </w:tabs>
        <w:ind w:left="1134" w:right="-2"/>
        <w:jc w:val="both"/>
        <w:rPr>
          <w:color w:val="000000" w:themeColor="text1"/>
          <w:sz w:val="28"/>
          <w:szCs w:val="28"/>
        </w:rPr>
      </w:pPr>
      <w:r>
        <w:rPr>
          <w:rFonts w:eastAsia="Cambria"/>
          <w:bCs/>
          <w:sz w:val="28"/>
          <w:szCs w:val="28"/>
        </w:rPr>
        <w:t>1.4.</w:t>
      </w:r>
      <w:r w:rsidR="0019339F">
        <w:rPr>
          <w:rFonts w:eastAsia="Cambria"/>
          <w:bCs/>
          <w:sz w:val="28"/>
          <w:szCs w:val="28"/>
        </w:rPr>
        <w:t xml:space="preserve"> Создание рабочей группы</w:t>
      </w:r>
      <w:r w:rsidR="0019339F" w:rsidRPr="00643C7E">
        <w:rPr>
          <w:rFonts w:eastAsia="Cambria"/>
          <w:bCs/>
          <w:sz w:val="28"/>
          <w:szCs w:val="28"/>
        </w:rPr>
        <w:t>.</w:t>
      </w:r>
      <w:r w:rsidR="0019339F">
        <w:rPr>
          <w:rFonts w:eastAsia="Cambria"/>
          <w:bCs/>
          <w:sz w:val="28"/>
          <w:szCs w:val="28"/>
        </w:rPr>
        <w:t xml:space="preserve"> </w:t>
      </w:r>
      <w:r w:rsidR="0019339F" w:rsidRPr="00643C7E">
        <w:rPr>
          <w:rFonts w:eastAsia="Cambria"/>
          <w:color w:val="000000" w:themeColor="text1"/>
          <w:sz w:val="28"/>
          <w:szCs w:val="28"/>
        </w:rPr>
        <w:t>Членами рабочей группы</w:t>
      </w:r>
      <w:r w:rsidR="0019339F">
        <w:rPr>
          <w:rFonts w:eastAsia="Cambria"/>
          <w:color w:val="000000" w:themeColor="text1"/>
          <w:sz w:val="28"/>
          <w:szCs w:val="28"/>
        </w:rPr>
        <w:t xml:space="preserve"> ШСУЗ</w:t>
      </w:r>
      <w:r w:rsidR="0019339F" w:rsidRPr="00643C7E">
        <w:rPr>
          <w:rFonts w:eastAsia="Cambria"/>
          <w:color w:val="000000" w:themeColor="text1"/>
          <w:sz w:val="28"/>
          <w:szCs w:val="28"/>
        </w:rPr>
        <w:t>, могут быть: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д</w:t>
      </w:r>
      <w:r w:rsidRPr="00DF5F2C">
        <w:rPr>
          <w:rFonts w:eastAsia="Cambria"/>
          <w:color w:val="000000" w:themeColor="text1"/>
          <w:sz w:val="28"/>
          <w:szCs w:val="28"/>
        </w:rPr>
        <w:t>иректор школы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 w:rsidRPr="00DF5F2C">
        <w:rPr>
          <w:rFonts w:eastAsia="Cambria"/>
          <w:color w:val="000000" w:themeColor="text1"/>
          <w:sz w:val="28"/>
          <w:szCs w:val="28"/>
        </w:rPr>
        <w:t>преподаватель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ученики;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р</w:t>
      </w:r>
      <w:r w:rsidRPr="00DF5F2C">
        <w:rPr>
          <w:rFonts w:eastAsia="Cambria"/>
          <w:color w:val="000000" w:themeColor="text1"/>
          <w:sz w:val="28"/>
          <w:szCs w:val="28"/>
        </w:rPr>
        <w:t>одители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у</w:t>
      </w:r>
      <w:r w:rsidRPr="00DF5F2C">
        <w:rPr>
          <w:rFonts w:eastAsia="Cambria"/>
          <w:color w:val="000000" w:themeColor="text1"/>
          <w:sz w:val="28"/>
          <w:szCs w:val="28"/>
        </w:rPr>
        <w:t>читель, который занимается санитарным просвещением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ш</w:t>
      </w:r>
      <w:r w:rsidRPr="00DF5F2C">
        <w:rPr>
          <w:rFonts w:eastAsia="Cambria"/>
          <w:color w:val="000000" w:themeColor="text1"/>
          <w:sz w:val="28"/>
          <w:szCs w:val="28"/>
        </w:rPr>
        <w:t>кольная медсестра / школьный врач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ш</w:t>
      </w:r>
      <w:r w:rsidRPr="00DF5F2C">
        <w:rPr>
          <w:rFonts w:eastAsia="Cambria"/>
          <w:color w:val="000000" w:themeColor="text1"/>
          <w:sz w:val="28"/>
          <w:szCs w:val="28"/>
        </w:rPr>
        <w:t>кольный с</w:t>
      </w:r>
      <w:r>
        <w:rPr>
          <w:rFonts w:eastAsia="Cambria"/>
          <w:color w:val="000000" w:themeColor="text1"/>
          <w:sz w:val="28"/>
          <w:szCs w:val="28"/>
        </w:rPr>
        <w:t>оциальный работник или психолог;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lastRenderedPageBreak/>
        <w:t>учитель физкультуры;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в</w:t>
      </w:r>
      <w:r w:rsidRPr="00DF5F2C">
        <w:rPr>
          <w:rFonts w:eastAsia="Cambria"/>
          <w:color w:val="000000" w:themeColor="text1"/>
          <w:sz w:val="28"/>
          <w:szCs w:val="28"/>
        </w:rPr>
        <w:t>нешние эксперты по вопросам здравоохранения / образования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DF5F2C" w:rsidRDefault="0019339F" w:rsidP="0019339F">
      <w:pPr>
        <w:numPr>
          <w:ilvl w:val="0"/>
          <w:numId w:val="8"/>
        </w:numPr>
        <w:tabs>
          <w:tab w:val="left" w:pos="0"/>
        </w:tabs>
        <w:ind w:firstLine="1134"/>
        <w:contextualSpacing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д</w:t>
      </w:r>
      <w:r w:rsidRPr="00DF5F2C">
        <w:rPr>
          <w:rFonts w:eastAsia="Cambria"/>
          <w:color w:val="000000" w:themeColor="text1"/>
          <w:sz w:val="28"/>
          <w:szCs w:val="28"/>
        </w:rPr>
        <w:t>ругие заинтересованные лица / представители организации</w:t>
      </w:r>
      <w:r>
        <w:rPr>
          <w:rFonts w:eastAsia="Cambria"/>
          <w:color w:val="000000" w:themeColor="text1"/>
          <w:sz w:val="28"/>
          <w:szCs w:val="28"/>
        </w:rPr>
        <w:t>.</w:t>
      </w:r>
    </w:p>
    <w:p w:rsidR="0019339F" w:rsidRDefault="0019339F" w:rsidP="0019339F">
      <w:pPr>
        <w:tabs>
          <w:tab w:val="left" w:pos="0"/>
        </w:tabs>
        <w:ind w:right="-1" w:firstLine="1134"/>
        <w:contextualSpacing/>
        <w:jc w:val="both"/>
        <w:rPr>
          <w:color w:val="000000" w:themeColor="text1"/>
          <w:sz w:val="28"/>
          <w:szCs w:val="28"/>
        </w:rPr>
      </w:pPr>
      <w:r w:rsidRPr="00DF5F2C">
        <w:rPr>
          <w:rFonts w:eastAsia="Cambria"/>
          <w:color w:val="000000" w:themeColor="text1"/>
          <w:sz w:val="28"/>
          <w:szCs w:val="28"/>
        </w:rPr>
        <w:t xml:space="preserve">Когда рабочая группа </w:t>
      </w:r>
      <w:r>
        <w:rPr>
          <w:rFonts w:eastAsia="Cambria"/>
          <w:color w:val="000000" w:themeColor="text1"/>
          <w:sz w:val="28"/>
          <w:szCs w:val="28"/>
        </w:rPr>
        <w:t xml:space="preserve">ШСУЗ будет создана, важно назначить </w:t>
      </w:r>
      <w:r w:rsidRPr="00DF5F2C">
        <w:rPr>
          <w:rFonts w:eastAsia="Cambria"/>
          <w:color w:val="000000" w:themeColor="text1"/>
          <w:sz w:val="28"/>
          <w:szCs w:val="28"/>
        </w:rPr>
        <w:t>координатора,</w:t>
      </w:r>
      <w:r>
        <w:rPr>
          <w:rFonts w:eastAsia="Cambria"/>
          <w:color w:val="000000" w:themeColor="text1"/>
          <w:sz w:val="28"/>
          <w:szCs w:val="28"/>
        </w:rPr>
        <w:t xml:space="preserve"> 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который будет организовывать групповые мероприятия. Координатором должен быть тот, кто может принять временные обязательства и взять на себя руководящую роль. </w:t>
      </w:r>
    </w:p>
    <w:p w:rsidR="0019339F" w:rsidRPr="00DE5F46" w:rsidRDefault="0019339F" w:rsidP="0019339F">
      <w:pPr>
        <w:tabs>
          <w:tab w:val="left" w:pos="0"/>
        </w:tabs>
        <w:ind w:right="-1" w:firstLine="1134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Symbol"/>
          <w:color w:val="000000" w:themeColor="text1"/>
          <w:sz w:val="28"/>
          <w:szCs w:val="28"/>
          <w:lang w:val="kk-KZ"/>
        </w:rPr>
        <w:t>1.5</w:t>
      </w:r>
      <w:r w:rsidR="00861BD5">
        <w:rPr>
          <w:rFonts w:eastAsia="Symbol"/>
          <w:color w:val="000000" w:themeColor="text1"/>
          <w:sz w:val="28"/>
          <w:szCs w:val="28"/>
          <w:lang w:val="kk-KZ"/>
        </w:rPr>
        <w:t>.</w:t>
      </w:r>
      <w:r>
        <w:rPr>
          <w:rFonts w:eastAsia="Symbol"/>
          <w:color w:val="000000" w:themeColor="text1"/>
          <w:sz w:val="28"/>
          <w:szCs w:val="28"/>
          <w:lang w:val="kk-KZ"/>
        </w:rPr>
        <w:t xml:space="preserve"> </w:t>
      </w:r>
      <w:r w:rsidRPr="00BA5934">
        <w:rPr>
          <w:sz w:val="28"/>
          <w:szCs w:val="28"/>
        </w:rPr>
        <w:t xml:space="preserve">Мониторинг здоровья </w:t>
      </w:r>
      <w:r>
        <w:rPr>
          <w:sz w:val="28"/>
          <w:szCs w:val="28"/>
        </w:rPr>
        <w:t>учеников школы</w:t>
      </w:r>
      <w:r w:rsidRPr="00BA59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A5934">
        <w:rPr>
          <w:sz w:val="28"/>
          <w:szCs w:val="28"/>
        </w:rPr>
        <w:t>Проведение мониторинга состояния</w:t>
      </w:r>
      <w:r>
        <w:rPr>
          <w:sz w:val="28"/>
          <w:szCs w:val="28"/>
        </w:rPr>
        <w:t xml:space="preserve"> </w:t>
      </w:r>
      <w:r w:rsidRPr="00BA5934">
        <w:rPr>
          <w:sz w:val="28"/>
          <w:szCs w:val="28"/>
        </w:rPr>
        <w:t xml:space="preserve">здоровья </w:t>
      </w:r>
      <w:r>
        <w:rPr>
          <w:sz w:val="28"/>
          <w:szCs w:val="28"/>
        </w:rPr>
        <w:t>учеников школы</w:t>
      </w:r>
      <w:r w:rsidRPr="00BA5934">
        <w:rPr>
          <w:sz w:val="28"/>
          <w:szCs w:val="28"/>
        </w:rPr>
        <w:t xml:space="preserve"> включает в себя получение оперативных данных о психическом и физическом состоянии </w:t>
      </w:r>
      <w:r>
        <w:rPr>
          <w:sz w:val="28"/>
          <w:szCs w:val="28"/>
        </w:rPr>
        <w:t>детей</w:t>
      </w:r>
      <w:r w:rsidRPr="00BA5934">
        <w:rPr>
          <w:sz w:val="28"/>
          <w:szCs w:val="28"/>
        </w:rPr>
        <w:t>, в том числе, распространенность</w:t>
      </w:r>
      <w:r>
        <w:rPr>
          <w:sz w:val="28"/>
          <w:szCs w:val="28"/>
        </w:rPr>
        <w:t xml:space="preserve"> </w:t>
      </w:r>
      <w:r w:rsidRPr="00BA5934">
        <w:rPr>
          <w:sz w:val="28"/>
          <w:szCs w:val="28"/>
        </w:rPr>
        <w:t>факторов риска, заболеваний.</w:t>
      </w:r>
      <w:r>
        <w:rPr>
          <w:sz w:val="28"/>
          <w:szCs w:val="28"/>
        </w:rPr>
        <w:t xml:space="preserve"> </w:t>
      </w:r>
      <w:r>
        <w:rPr>
          <w:rFonts w:eastAsia="Symbol"/>
          <w:color w:val="000000" w:themeColor="text1"/>
          <w:sz w:val="28"/>
          <w:szCs w:val="28"/>
          <w:lang w:val="kk-KZ"/>
        </w:rPr>
        <w:t>Осуществляется</w:t>
      </w:r>
      <w:r>
        <w:rPr>
          <w:rFonts w:eastAsia="Cambria"/>
          <w:color w:val="000000" w:themeColor="text1"/>
          <w:sz w:val="28"/>
          <w:szCs w:val="28"/>
        </w:rPr>
        <w:t xml:space="preserve"> 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оценка организационных, физических и личностных факторов,  и то, как эти факторы способствуют или препятствуют деятельности, направленной на укрепление здоровья </w:t>
      </w:r>
      <w:r>
        <w:rPr>
          <w:rFonts w:eastAsia="Cambria"/>
          <w:color w:val="000000" w:themeColor="text1"/>
          <w:sz w:val="28"/>
          <w:szCs w:val="28"/>
        </w:rPr>
        <w:t>в школе.</w:t>
      </w:r>
      <w:r w:rsidRPr="00BA5934">
        <w:rPr>
          <w:sz w:val="28"/>
          <w:szCs w:val="28"/>
        </w:rPr>
        <w:t xml:space="preserve"> </w:t>
      </w:r>
    </w:p>
    <w:p w:rsidR="0019339F" w:rsidRPr="00D03047" w:rsidRDefault="0019339F" w:rsidP="0019339F">
      <w:pPr>
        <w:tabs>
          <w:tab w:val="left" w:pos="142"/>
        </w:tabs>
        <w:ind w:firstLine="1134"/>
        <w:contextualSpacing/>
        <w:jc w:val="both"/>
        <w:rPr>
          <w:sz w:val="28"/>
          <w:szCs w:val="28"/>
        </w:rPr>
      </w:pPr>
      <w:r>
        <w:rPr>
          <w:rFonts w:eastAsia="Cambria"/>
          <w:color w:val="000000"/>
          <w:sz w:val="28"/>
          <w:szCs w:val="28"/>
        </w:rPr>
        <w:t>1.6</w:t>
      </w:r>
      <w:r w:rsidR="00861BD5">
        <w:rPr>
          <w:rFonts w:eastAsia="Cambria"/>
          <w:color w:val="000000"/>
          <w:sz w:val="28"/>
          <w:szCs w:val="28"/>
        </w:rPr>
        <w:t>.</w:t>
      </w:r>
      <w:r>
        <w:rPr>
          <w:rFonts w:eastAsia="Cambria"/>
          <w:color w:val="000000"/>
          <w:sz w:val="28"/>
          <w:szCs w:val="28"/>
        </w:rPr>
        <w:t xml:space="preserve"> </w:t>
      </w:r>
      <w:r w:rsidR="00861BD5">
        <w:rPr>
          <w:sz w:val="28"/>
          <w:szCs w:val="28"/>
        </w:rPr>
        <w:t>Р</w:t>
      </w:r>
      <w:r w:rsidRPr="00BA5934">
        <w:rPr>
          <w:sz w:val="28"/>
          <w:szCs w:val="28"/>
        </w:rPr>
        <w:t>азработ</w:t>
      </w:r>
      <w:r>
        <w:rPr>
          <w:sz w:val="28"/>
          <w:szCs w:val="28"/>
        </w:rPr>
        <w:t xml:space="preserve">ать Комплексный план (далее - План) </w:t>
      </w:r>
      <w:r w:rsidRPr="00BA5934">
        <w:rPr>
          <w:sz w:val="28"/>
          <w:szCs w:val="28"/>
        </w:rPr>
        <w:t xml:space="preserve">по поддержанию здоровья </w:t>
      </w:r>
      <w:r>
        <w:rPr>
          <w:sz w:val="28"/>
          <w:szCs w:val="28"/>
        </w:rPr>
        <w:t>учеников. П</w:t>
      </w:r>
      <w:r>
        <w:rPr>
          <w:rFonts w:eastAsia="Cambria"/>
          <w:color w:val="000000"/>
          <w:sz w:val="28"/>
          <w:szCs w:val="28"/>
        </w:rPr>
        <w:t xml:space="preserve">лан </w:t>
      </w:r>
      <w:r w:rsidRPr="00440818">
        <w:rPr>
          <w:rFonts w:eastAsia="Cambria"/>
          <w:color w:val="000000"/>
          <w:sz w:val="28"/>
          <w:szCs w:val="28"/>
        </w:rPr>
        <w:t xml:space="preserve">поможет достичь целей и выполнить задачи школы, а также оценить результаты. Он включает в себя перечень мероприятий, которые будут реализованы для достижения целей и выполнения задач, а также сроки их реализации. </w:t>
      </w:r>
      <w:r>
        <w:rPr>
          <w:rFonts w:eastAsia="Cambria"/>
          <w:color w:val="000000"/>
          <w:sz w:val="28"/>
          <w:szCs w:val="28"/>
        </w:rPr>
        <w:t xml:space="preserve">Координатору обязательно нужно назначить лиц ответственных </w:t>
      </w:r>
      <w:r w:rsidRPr="00440818">
        <w:rPr>
          <w:rFonts w:eastAsia="Cambria"/>
          <w:color w:val="000000"/>
          <w:sz w:val="28"/>
          <w:szCs w:val="28"/>
        </w:rPr>
        <w:t xml:space="preserve">за реализацию конкретных мероприятий. </w:t>
      </w:r>
    </w:p>
    <w:p w:rsidR="0019339F" w:rsidRDefault="0019339F" w:rsidP="0019339F">
      <w:pPr>
        <w:tabs>
          <w:tab w:val="left" w:pos="142"/>
        </w:tabs>
        <w:ind w:right="-1" w:firstLine="1134"/>
        <w:contextualSpacing/>
        <w:jc w:val="both"/>
        <w:rPr>
          <w:sz w:val="28"/>
          <w:szCs w:val="28"/>
        </w:rPr>
      </w:pPr>
      <w:r>
        <w:rPr>
          <w:rFonts w:eastAsia="Cambria"/>
          <w:color w:val="000000"/>
          <w:sz w:val="28"/>
          <w:szCs w:val="28"/>
        </w:rPr>
        <w:t>1.7</w:t>
      </w:r>
      <w:r w:rsidR="00861BD5">
        <w:rPr>
          <w:rFonts w:eastAsia="Cambria"/>
          <w:color w:val="000000"/>
          <w:sz w:val="28"/>
          <w:szCs w:val="28"/>
        </w:rPr>
        <w:t>.</w:t>
      </w:r>
      <w:r>
        <w:rPr>
          <w:rFonts w:eastAsia="Cambria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Плана. Осуществление утвержденного Плана</w:t>
      </w:r>
      <w:r w:rsidRPr="00BA5934">
        <w:rPr>
          <w:sz w:val="28"/>
          <w:szCs w:val="28"/>
        </w:rPr>
        <w:t xml:space="preserve"> выполняет Рабочая группа</w:t>
      </w:r>
      <w:r>
        <w:rPr>
          <w:sz w:val="28"/>
          <w:szCs w:val="28"/>
        </w:rPr>
        <w:t xml:space="preserve"> школы</w:t>
      </w:r>
      <w:r w:rsidRPr="00BA5934">
        <w:rPr>
          <w:sz w:val="28"/>
          <w:szCs w:val="28"/>
        </w:rPr>
        <w:t xml:space="preserve">. На всех стадиях выполнения </w:t>
      </w:r>
      <w:r>
        <w:rPr>
          <w:sz w:val="28"/>
          <w:szCs w:val="28"/>
        </w:rPr>
        <w:t>Плана</w:t>
      </w:r>
      <w:r w:rsidRPr="00BA5934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под</w:t>
      </w:r>
      <w:r w:rsidRPr="00BA5934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ШСУЗ</w:t>
      </w:r>
      <w:r w:rsidRPr="00BA5934">
        <w:rPr>
          <w:sz w:val="28"/>
          <w:szCs w:val="28"/>
        </w:rPr>
        <w:t xml:space="preserve"> требуется активное</w:t>
      </w:r>
      <w:r>
        <w:rPr>
          <w:sz w:val="28"/>
          <w:szCs w:val="28"/>
        </w:rPr>
        <w:t xml:space="preserve"> </w:t>
      </w:r>
      <w:r w:rsidRPr="00BA5934">
        <w:rPr>
          <w:sz w:val="28"/>
          <w:szCs w:val="28"/>
        </w:rPr>
        <w:t xml:space="preserve">участие администрации, </w:t>
      </w:r>
      <w:r>
        <w:rPr>
          <w:sz w:val="28"/>
          <w:szCs w:val="28"/>
        </w:rPr>
        <w:t>учеников</w:t>
      </w:r>
      <w:r w:rsidRPr="00BA5934">
        <w:rPr>
          <w:sz w:val="28"/>
          <w:szCs w:val="28"/>
        </w:rPr>
        <w:t xml:space="preserve"> и всего коллектива </w:t>
      </w:r>
      <w:r>
        <w:rPr>
          <w:sz w:val="28"/>
          <w:szCs w:val="28"/>
        </w:rPr>
        <w:t>школы</w:t>
      </w:r>
      <w:r w:rsidRPr="00BA5934">
        <w:rPr>
          <w:sz w:val="28"/>
          <w:szCs w:val="28"/>
        </w:rPr>
        <w:t xml:space="preserve">. Для осуществления мероприятий </w:t>
      </w:r>
      <w:r>
        <w:rPr>
          <w:sz w:val="28"/>
          <w:szCs w:val="28"/>
        </w:rPr>
        <w:t>П</w:t>
      </w:r>
      <w:r w:rsidRPr="00BA5934">
        <w:rPr>
          <w:sz w:val="28"/>
          <w:szCs w:val="28"/>
        </w:rPr>
        <w:t xml:space="preserve">лана </w:t>
      </w:r>
      <w:r>
        <w:rPr>
          <w:sz w:val="28"/>
          <w:szCs w:val="28"/>
        </w:rPr>
        <w:t>под</w:t>
      </w:r>
      <w:r w:rsidRPr="00BA5934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ШСУЗ</w:t>
      </w:r>
      <w:r w:rsidRPr="00BA5934">
        <w:rPr>
          <w:sz w:val="28"/>
          <w:szCs w:val="28"/>
        </w:rPr>
        <w:t xml:space="preserve"> </w:t>
      </w:r>
      <w:r w:rsidRPr="00503A91">
        <w:rPr>
          <w:sz w:val="28"/>
          <w:szCs w:val="28"/>
        </w:rPr>
        <w:t>необходима</w:t>
      </w:r>
      <w:r w:rsidRPr="00BA5934">
        <w:rPr>
          <w:sz w:val="28"/>
          <w:szCs w:val="28"/>
        </w:rPr>
        <w:t xml:space="preserve"> помощь от партнеров, общественных организаций</w:t>
      </w:r>
      <w:r>
        <w:rPr>
          <w:sz w:val="28"/>
          <w:szCs w:val="28"/>
        </w:rPr>
        <w:t xml:space="preserve">, волонтеров, </w:t>
      </w:r>
      <w:r w:rsidRPr="00503A91">
        <w:rPr>
          <w:sz w:val="28"/>
          <w:szCs w:val="28"/>
        </w:rPr>
        <w:t>Средств Массовой Информации</w:t>
      </w:r>
      <w:r>
        <w:rPr>
          <w:sz w:val="28"/>
          <w:szCs w:val="28"/>
        </w:rPr>
        <w:t xml:space="preserve"> и других.</w:t>
      </w:r>
    </w:p>
    <w:p w:rsidR="0019339F" w:rsidRPr="00DE5F46" w:rsidRDefault="0019339F" w:rsidP="0019339F">
      <w:pPr>
        <w:tabs>
          <w:tab w:val="left" w:pos="142"/>
        </w:tabs>
        <w:ind w:right="-1" w:firstLine="1134"/>
        <w:contextualSpacing/>
        <w:jc w:val="both"/>
        <w:rPr>
          <w:sz w:val="28"/>
          <w:szCs w:val="28"/>
        </w:rPr>
      </w:pPr>
      <w:r>
        <w:rPr>
          <w:rFonts w:eastAsia="Cambria"/>
          <w:sz w:val="28"/>
          <w:szCs w:val="28"/>
        </w:rPr>
        <w:t xml:space="preserve">1.8 </w:t>
      </w:r>
      <w:r w:rsidRPr="00BA5934">
        <w:rPr>
          <w:sz w:val="28"/>
          <w:szCs w:val="28"/>
        </w:rPr>
        <w:t>Оценка эффективности и дальнейшее развитие</w:t>
      </w:r>
      <w:r>
        <w:rPr>
          <w:sz w:val="28"/>
          <w:szCs w:val="28"/>
        </w:rPr>
        <w:t xml:space="preserve">. 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Мониторинг и оценка предоставят важную информацию о </w:t>
      </w:r>
      <w:r>
        <w:rPr>
          <w:rFonts w:eastAsia="Cambria"/>
          <w:color w:val="000000" w:themeColor="text1"/>
          <w:sz w:val="28"/>
          <w:szCs w:val="28"/>
        </w:rPr>
        <w:t>ШСУЗ</w:t>
      </w:r>
      <w:r w:rsidRPr="00DF5F2C">
        <w:rPr>
          <w:rFonts w:eastAsia="Cambria"/>
          <w:color w:val="000000" w:themeColor="text1"/>
          <w:sz w:val="28"/>
          <w:szCs w:val="28"/>
        </w:rPr>
        <w:t>, а также о реализуемых мероприятиях, включая следующее:</w:t>
      </w:r>
    </w:p>
    <w:p w:rsidR="0019339F" w:rsidRPr="00DF5F2C" w:rsidRDefault="0019339F" w:rsidP="0019339F">
      <w:pPr>
        <w:pStyle w:val="a4"/>
        <w:numPr>
          <w:ilvl w:val="0"/>
          <w:numId w:val="12"/>
        </w:numPr>
        <w:tabs>
          <w:tab w:val="left" w:pos="724"/>
        </w:tabs>
        <w:ind w:left="0" w:right="-1" w:firstLine="1134"/>
        <w:jc w:val="both"/>
        <w:rPr>
          <w:rFonts w:eastAsia="Symbo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п</w:t>
      </w:r>
      <w:r w:rsidRPr="00DF5F2C">
        <w:rPr>
          <w:rFonts w:eastAsia="Cambria"/>
          <w:color w:val="000000" w:themeColor="text1"/>
          <w:sz w:val="28"/>
          <w:szCs w:val="28"/>
        </w:rPr>
        <w:t>рогресс текущей деятельности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FD7A01" w:rsidRDefault="0019339F" w:rsidP="0019339F">
      <w:pPr>
        <w:pStyle w:val="a4"/>
        <w:numPr>
          <w:ilvl w:val="0"/>
          <w:numId w:val="12"/>
        </w:numPr>
        <w:tabs>
          <w:tab w:val="left" w:pos="724"/>
        </w:tabs>
        <w:ind w:left="0" w:right="-1" w:firstLine="1134"/>
        <w:jc w:val="both"/>
        <w:rPr>
          <w:rFonts w:eastAsia="Symbo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т</w:t>
      </w:r>
      <w:r w:rsidRPr="00DF5F2C">
        <w:rPr>
          <w:rFonts w:eastAsia="Cambria"/>
          <w:color w:val="000000" w:themeColor="text1"/>
          <w:sz w:val="28"/>
          <w:szCs w:val="28"/>
        </w:rPr>
        <w:t>рудности и успехи в процесс</w:t>
      </w:r>
      <w:r w:rsidR="00861BD5">
        <w:rPr>
          <w:rFonts w:eastAsia="Cambria"/>
          <w:color w:val="000000" w:themeColor="text1"/>
          <w:sz w:val="28"/>
          <w:szCs w:val="28"/>
        </w:rPr>
        <w:t xml:space="preserve">е </w:t>
      </w:r>
      <w:r w:rsidR="00861BD5" w:rsidRPr="00FD7A01">
        <w:rPr>
          <w:rFonts w:eastAsia="Cambria"/>
          <w:color w:val="000000" w:themeColor="text1"/>
          <w:sz w:val="28"/>
          <w:szCs w:val="28"/>
        </w:rPr>
        <w:t>реализации П</w:t>
      </w:r>
      <w:r w:rsidRPr="00FD7A01">
        <w:rPr>
          <w:rFonts w:eastAsia="Cambria"/>
          <w:color w:val="000000" w:themeColor="text1"/>
          <w:sz w:val="28"/>
          <w:szCs w:val="28"/>
        </w:rPr>
        <w:t>лана;</w:t>
      </w:r>
    </w:p>
    <w:p w:rsidR="0019339F" w:rsidRPr="00DF5F2C" w:rsidRDefault="0019339F" w:rsidP="0019339F">
      <w:pPr>
        <w:pStyle w:val="a4"/>
        <w:numPr>
          <w:ilvl w:val="0"/>
          <w:numId w:val="12"/>
        </w:numPr>
        <w:tabs>
          <w:tab w:val="left" w:pos="284"/>
        </w:tabs>
        <w:ind w:left="0" w:right="-1" w:firstLine="1134"/>
        <w:jc w:val="both"/>
        <w:rPr>
          <w:rFonts w:eastAsia="Symbol"/>
          <w:color w:val="000000" w:themeColor="text1"/>
          <w:sz w:val="28"/>
          <w:szCs w:val="28"/>
        </w:rPr>
      </w:pPr>
      <w:r w:rsidRPr="00FD7A01">
        <w:rPr>
          <w:rFonts w:eastAsia="Cambria"/>
          <w:color w:val="000000" w:themeColor="text1"/>
          <w:sz w:val="28"/>
          <w:szCs w:val="28"/>
        </w:rPr>
        <w:t>эффективность ШСУЗ, с учетом поставленных целей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 и задач</w:t>
      </w:r>
      <w:r>
        <w:rPr>
          <w:rFonts w:eastAsia="Cambria"/>
          <w:color w:val="000000" w:themeColor="text1"/>
          <w:sz w:val="28"/>
          <w:szCs w:val="28"/>
        </w:rPr>
        <w:t>;</w:t>
      </w:r>
    </w:p>
    <w:p w:rsidR="0019339F" w:rsidRPr="00235C36" w:rsidRDefault="0019339F" w:rsidP="0019339F">
      <w:pPr>
        <w:pStyle w:val="a4"/>
        <w:numPr>
          <w:ilvl w:val="0"/>
          <w:numId w:val="12"/>
        </w:numPr>
        <w:tabs>
          <w:tab w:val="left" w:pos="0"/>
        </w:tabs>
        <w:ind w:left="0" w:right="-1" w:firstLine="1134"/>
        <w:jc w:val="both"/>
        <w:rPr>
          <w:rFonts w:eastAsia="Symbol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ц</w:t>
      </w:r>
      <w:r w:rsidRPr="00DF5F2C">
        <w:rPr>
          <w:rFonts w:eastAsia="Cambria"/>
          <w:color w:val="000000" w:themeColor="text1"/>
          <w:sz w:val="28"/>
          <w:szCs w:val="28"/>
        </w:rPr>
        <w:t xml:space="preserve">елесообразность организации </w:t>
      </w:r>
      <w:r>
        <w:rPr>
          <w:rFonts w:eastAsia="Cambria"/>
          <w:color w:val="000000" w:themeColor="text1"/>
          <w:sz w:val="28"/>
          <w:szCs w:val="28"/>
        </w:rPr>
        <w:t>ШСУЗ</w:t>
      </w:r>
      <w:r w:rsidRPr="00DF5F2C">
        <w:rPr>
          <w:rFonts w:eastAsia="Cambria"/>
          <w:color w:val="000000" w:themeColor="text1"/>
          <w:sz w:val="28"/>
          <w:szCs w:val="28"/>
        </w:rPr>
        <w:t>, для школьного сообщества в перспективе</w:t>
      </w:r>
      <w:r>
        <w:rPr>
          <w:rFonts w:eastAsia="Cambria"/>
          <w:color w:val="000000" w:themeColor="text1"/>
          <w:sz w:val="28"/>
          <w:szCs w:val="28"/>
        </w:rPr>
        <w:t>.</w:t>
      </w:r>
    </w:p>
    <w:p w:rsidR="0019339F" w:rsidRPr="00602E65" w:rsidRDefault="0019339F" w:rsidP="0019339F">
      <w:pPr>
        <w:ind w:right="-1" w:firstLine="708"/>
        <w:contextualSpacing/>
        <w:jc w:val="both"/>
        <w:rPr>
          <w:rFonts w:eastAsia="Cambria"/>
          <w:color w:val="000000" w:themeColor="text1"/>
          <w:sz w:val="28"/>
          <w:szCs w:val="28"/>
        </w:rPr>
      </w:pPr>
    </w:p>
    <w:p w:rsidR="0019339F" w:rsidRDefault="0019339F" w:rsidP="0019339F">
      <w:pPr>
        <w:ind w:firstLine="851"/>
        <w:contextualSpacing/>
        <w:jc w:val="center"/>
        <w:rPr>
          <w:b/>
          <w:sz w:val="28"/>
          <w:szCs w:val="28"/>
        </w:rPr>
      </w:pPr>
      <w:r w:rsidRPr="009F2926">
        <w:rPr>
          <w:rFonts w:eastAsia="Cambria"/>
          <w:b/>
          <w:bCs/>
          <w:sz w:val="28"/>
          <w:szCs w:val="28"/>
          <w:lang w:val="kk-KZ"/>
        </w:rPr>
        <w:t>2.</w:t>
      </w:r>
      <w:r>
        <w:rPr>
          <w:rFonts w:eastAsia="Cambria"/>
          <w:b/>
          <w:bCs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К</w:t>
      </w:r>
      <w:r w:rsidRPr="00BA5934">
        <w:rPr>
          <w:b/>
          <w:sz w:val="28"/>
          <w:szCs w:val="28"/>
        </w:rPr>
        <w:t xml:space="preserve">ритерии отбора победителей  по конкурсу «Здоровые города (регионы) Казахстана» </w:t>
      </w:r>
      <w:r>
        <w:rPr>
          <w:b/>
          <w:sz w:val="28"/>
          <w:szCs w:val="28"/>
        </w:rPr>
        <w:t xml:space="preserve">подпроекта «Школы </w:t>
      </w:r>
      <w:r w:rsidRPr="00587323">
        <w:rPr>
          <w:b/>
          <w:sz w:val="28"/>
          <w:szCs w:val="28"/>
        </w:rPr>
        <w:t xml:space="preserve">способствующие </w:t>
      </w:r>
      <w:r>
        <w:rPr>
          <w:b/>
          <w:sz w:val="28"/>
          <w:szCs w:val="28"/>
        </w:rPr>
        <w:t>укреплению здоровью</w:t>
      </w:r>
      <w:r w:rsidRPr="00587323">
        <w:rPr>
          <w:b/>
          <w:sz w:val="28"/>
          <w:szCs w:val="28"/>
        </w:rPr>
        <w:t>»</w:t>
      </w:r>
    </w:p>
    <w:p w:rsidR="0019339F" w:rsidRPr="00587323" w:rsidRDefault="0019339F" w:rsidP="0019339F">
      <w:pPr>
        <w:contextualSpacing/>
        <w:jc w:val="center"/>
        <w:rPr>
          <w:sz w:val="28"/>
          <w:szCs w:val="28"/>
        </w:rPr>
      </w:pPr>
    </w:p>
    <w:p w:rsidR="0019339F" w:rsidRDefault="0019339F" w:rsidP="0019339F">
      <w:pPr>
        <w:ind w:firstLine="1134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2.1</w:t>
      </w:r>
      <w:r w:rsidR="00861B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340D">
        <w:rPr>
          <w:sz w:val="28"/>
          <w:szCs w:val="28"/>
        </w:rPr>
        <w:t xml:space="preserve">Настоящие Критерии отбора победителей  по конкурсу «Здоровые города (регионы) Казахстана» подпроекта </w:t>
      </w:r>
      <w:r>
        <w:rPr>
          <w:sz w:val="28"/>
          <w:szCs w:val="28"/>
        </w:rPr>
        <w:t>ШСУЗ</w:t>
      </w:r>
      <w:r>
        <w:rPr>
          <w:b/>
          <w:sz w:val="28"/>
          <w:szCs w:val="28"/>
        </w:rPr>
        <w:t xml:space="preserve"> </w:t>
      </w:r>
      <w:r w:rsidRPr="00FF340D">
        <w:rPr>
          <w:sz w:val="28"/>
          <w:szCs w:val="28"/>
        </w:rPr>
        <w:t>позволяют определить</w:t>
      </w:r>
      <w:r>
        <w:rPr>
          <w:sz w:val="28"/>
          <w:szCs w:val="28"/>
        </w:rPr>
        <w:t xml:space="preserve"> школы</w:t>
      </w:r>
      <w:r w:rsidRPr="00FF340D">
        <w:rPr>
          <w:sz w:val="28"/>
          <w:szCs w:val="28"/>
        </w:rPr>
        <w:t xml:space="preserve">, способствующие  укреплению здоровья </w:t>
      </w:r>
      <w:r>
        <w:rPr>
          <w:sz w:val="28"/>
          <w:szCs w:val="28"/>
        </w:rPr>
        <w:t>учеников.</w:t>
      </w:r>
    </w:p>
    <w:p w:rsidR="0019339F" w:rsidRDefault="0019339F" w:rsidP="0019339F">
      <w:pPr>
        <w:ind w:firstLine="1134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2.2</w:t>
      </w:r>
      <w:r w:rsidR="00861BD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0011B">
        <w:rPr>
          <w:sz w:val="28"/>
          <w:szCs w:val="28"/>
        </w:rPr>
        <w:t>Подача Заявки</w:t>
      </w:r>
      <w:r>
        <w:rPr>
          <w:sz w:val="28"/>
          <w:szCs w:val="28"/>
        </w:rPr>
        <w:t xml:space="preserve"> для участия в подпроекте ШСУЗ </w:t>
      </w:r>
      <w:r w:rsidRPr="0080011B">
        <w:rPr>
          <w:sz w:val="28"/>
          <w:szCs w:val="28"/>
        </w:rPr>
        <w:t>в Казахстане</w:t>
      </w:r>
      <w:r w:rsidRPr="001E5B9E">
        <w:rPr>
          <w:sz w:val="28"/>
          <w:szCs w:val="28"/>
        </w:rPr>
        <w:t>.</w:t>
      </w:r>
    </w:p>
    <w:p w:rsidR="0019339F" w:rsidRDefault="0019339F" w:rsidP="0019339F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861B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340D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анализа текущей ситуации здоровья учеников и сотрудников школы и распространенности факторов риска влияющих на их здоровье.</w:t>
      </w:r>
    </w:p>
    <w:p w:rsidR="0019339F" w:rsidRDefault="0019339F" w:rsidP="0019339F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 Наличие программ социальной и образовательной помощи для семей, имеющих детей с ограниченными возможностями или страдающими хроническими заболеваниями.</w:t>
      </w:r>
    </w:p>
    <w:p w:rsidR="0019339F" w:rsidRDefault="0019339F" w:rsidP="0019339F">
      <w:pPr>
        <w:ind w:firstLine="1134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773974">
        <w:rPr>
          <w:sz w:val="28"/>
          <w:szCs w:val="28"/>
        </w:rPr>
        <w:t>Проводить а</w:t>
      </w:r>
      <w:r w:rsidRPr="00773974">
        <w:rPr>
          <w:bCs/>
          <w:color w:val="000000"/>
          <w:sz w:val="28"/>
          <w:szCs w:val="28"/>
        </w:rPr>
        <w:t>лгоритм комплексной оценки деятельности школы в отношении здоровья детей</w:t>
      </w:r>
      <w:r>
        <w:rPr>
          <w:bCs/>
          <w:color w:val="000000"/>
          <w:sz w:val="28"/>
          <w:szCs w:val="28"/>
        </w:rPr>
        <w:t xml:space="preserve"> и персонала</w:t>
      </w:r>
      <w:r w:rsidRPr="00664554">
        <w:rPr>
          <w:bCs/>
          <w:color w:val="000000"/>
          <w:sz w:val="28"/>
          <w:szCs w:val="28"/>
        </w:rPr>
        <w:t>.</w:t>
      </w:r>
    </w:p>
    <w:p w:rsidR="0019339F" w:rsidRDefault="0019339F" w:rsidP="0019339F">
      <w:pPr>
        <w:ind w:firstLine="1134"/>
        <w:contextualSpacing/>
        <w:jc w:val="both"/>
        <w:rPr>
          <w:color w:val="000000" w:themeColor="text1"/>
          <w:sz w:val="28"/>
          <w:szCs w:val="28"/>
        </w:rPr>
      </w:pPr>
      <w:r w:rsidRPr="0066027E">
        <w:rPr>
          <w:bCs/>
          <w:color w:val="000000" w:themeColor="text1"/>
          <w:sz w:val="28"/>
          <w:szCs w:val="28"/>
        </w:rPr>
        <w:t xml:space="preserve">2.6. </w:t>
      </w:r>
      <w:r w:rsidRPr="0066027E">
        <w:rPr>
          <w:color w:val="000000" w:themeColor="text1"/>
          <w:sz w:val="28"/>
          <w:szCs w:val="28"/>
        </w:rPr>
        <w:t>Спланироват</w:t>
      </w:r>
      <w:r>
        <w:rPr>
          <w:color w:val="000000" w:themeColor="text1"/>
          <w:sz w:val="28"/>
          <w:szCs w:val="28"/>
        </w:rPr>
        <w:t>ь систему родительских собраний</w:t>
      </w:r>
      <w:r w:rsidRPr="0066027E">
        <w:rPr>
          <w:color w:val="000000" w:themeColor="text1"/>
          <w:sz w:val="28"/>
          <w:szCs w:val="28"/>
        </w:rPr>
        <w:t>, включая темы по формированию здорового образа жизни ребёнка и культуры здоровья</w:t>
      </w:r>
      <w:r>
        <w:rPr>
          <w:color w:val="000000" w:themeColor="text1"/>
          <w:sz w:val="28"/>
          <w:szCs w:val="28"/>
        </w:rPr>
        <w:t>.</w:t>
      </w:r>
    </w:p>
    <w:p w:rsidR="0019339F" w:rsidRPr="0066027E" w:rsidRDefault="0019339F" w:rsidP="0019339F">
      <w:pPr>
        <w:ind w:firstLine="113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</w:t>
      </w:r>
      <w:r w:rsidRPr="0066027E">
        <w:rPr>
          <w:color w:val="000000" w:themeColor="text1"/>
          <w:sz w:val="28"/>
          <w:szCs w:val="28"/>
        </w:rPr>
        <w:t>Ежегодно предусматривать</w:t>
      </w:r>
      <w:r>
        <w:rPr>
          <w:color w:val="000000" w:themeColor="text1"/>
          <w:sz w:val="28"/>
          <w:szCs w:val="28"/>
        </w:rPr>
        <w:t xml:space="preserve"> </w:t>
      </w:r>
      <w:r w:rsidRPr="0066027E">
        <w:rPr>
          <w:color w:val="000000" w:themeColor="text1"/>
          <w:sz w:val="28"/>
          <w:szCs w:val="28"/>
        </w:rPr>
        <w:t>подготовку и переподготовку педагогических и административных кадров по проблеме охраны здоровья.</w:t>
      </w:r>
    </w:p>
    <w:p w:rsidR="0019339F" w:rsidRPr="0066027E" w:rsidRDefault="0019339F" w:rsidP="0019339F">
      <w:pPr>
        <w:ind w:firstLine="113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 </w:t>
      </w:r>
      <w:r w:rsidRPr="0066027E">
        <w:rPr>
          <w:color w:val="000000" w:themeColor="text1"/>
          <w:sz w:val="28"/>
          <w:szCs w:val="28"/>
        </w:rPr>
        <w:t xml:space="preserve">Разработать и включить в учебный план на </w:t>
      </w:r>
      <w:r>
        <w:rPr>
          <w:color w:val="000000" w:themeColor="text1"/>
          <w:sz w:val="28"/>
          <w:szCs w:val="28"/>
        </w:rPr>
        <w:t>учебный год элективные курсы</w:t>
      </w:r>
      <w:r w:rsidRPr="0066027E">
        <w:rPr>
          <w:color w:val="000000" w:themeColor="text1"/>
          <w:sz w:val="28"/>
          <w:szCs w:val="28"/>
        </w:rPr>
        <w:t>, направленные на формирование культуры здоровья.</w:t>
      </w:r>
    </w:p>
    <w:p w:rsidR="0019339F" w:rsidRDefault="0019339F" w:rsidP="0019339F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 Осуществлять п</w:t>
      </w:r>
      <w:r w:rsidRPr="00AB37F2">
        <w:rPr>
          <w:sz w:val="28"/>
          <w:szCs w:val="28"/>
        </w:rPr>
        <w:t>рофессиональный рост школьного персонала: обучение на регулярной основе правилам здорового питания, физической активности, оказания первой медицинской помощи</w:t>
      </w:r>
      <w:r>
        <w:rPr>
          <w:sz w:val="28"/>
          <w:szCs w:val="28"/>
        </w:rPr>
        <w:t>.</w:t>
      </w:r>
    </w:p>
    <w:p w:rsidR="0019339F" w:rsidRPr="0066027E" w:rsidRDefault="0019339F" w:rsidP="0019339F">
      <w:pPr>
        <w:ind w:firstLine="1134"/>
        <w:contextualSpacing/>
        <w:jc w:val="both"/>
        <w:rPr>
          <w:color w:val="000000" w:themeColor="text1"/>
          <w:sz w:val="28"/>
          <w:szCs w:val="28"/>
        </w:rPr>
      </w:pPr>
      <w:r w:rsidRPr="0066027E">
        <w:rPr>
          <w:color w:val="000000" w:themeColor="text1"/>
          <w:sz w:val="28"/>
          <w:szCs w:val="28"/>
        </w:rPr>
        <w:t xml:space="preserve">2.10. Организовать мониторинг и создать </w:t>
      </w:r>
      <w:r w:rsidR="00F64674" w:rsidRPr="00FD7A01">
        <w:rPr>
          <w:color w:val="000000" w:themeColor="text1"/>
          <w:sz w:val="28"/>
          <w:szCs w:val="28"/>
        </w:rPr>
        <w:t>базу</w:t>
      </w:r>
      <w:r w:rsidRPr="0066027E">
        <w:rPr>
          <w:color w:val="000000" w:themeColor="text1"/>
          <w:sz w:val="28"/>
          <w:szCs w:val="28"/>
        </w:rPr>
        <w:t>  данных уровня  физического и психического здоровья обучающихся с проведением анализа заболеваний и их динамики.</w:t>
      </w:r>
    </w:p>
    <w:p w:rsidR="0019339F" w:rsidRDefault="0019339F" w:rsidP="0019339F">
      <w:pPr>
        <w:ind w:left="6804"/>
        <w:contextualSpacing/>
        <w:jc w:val="center"/>
        <w:rPr>
          <w:rFonts w:eastAsia="Calibri"/>
          <w:sz w:val="28"/>
          <w:szCs w:val="28"/>
        </w:rPr>
      </w:pPr>
    </w:p>
    <w:p w:rsidR="0019339F" w:rsidRDefault="0019339F" w:rsidP="0019339F">
      <w:pPr>
        <w:ind w:left="6804"/>
        <w:contextualSpacing/>
        <w:jc w:val="center"/>
        <w:rPr>
          <w:rFonts w:eastAsia="Calibri"/>
          <w:sz w:val="28"/>
          <w:szCs w:val="28"/>
        </w:rPr>
      </w:pPr>
    </w:p>
    <w:p w:rsidR="0019339F" w:rsidRPr="00EC05E4" w:rsidRDefault="0019339F" w:rsidP="0019339F">
      <w:pPr>
        <w:contextualSpacing/>
        <w:jc w:val="center"/>
        <w:rPr>
          <w:b/>
          <w:sz w:val="28"/>
          <w:szCs w:val="28"/>
        </w:rPr>
      </w:pPr>
      <w:r w:rsidRPr="00EC05E4">
        <w:rPr>
          <w:b/>
          <w:sz w:val="28"/>
          <w:szCs w:val="28"/>
        </w:rPr>
        <w:t xml:space="preserve"> «Комплексный план в интересах здоровья </w:t>
      </w:r>
      <w:r w:rsidRPr="00E529C5">
        <w:rPr>
          <w:b/>
          <w:sz w:val="28"/>
          <w:szCs w:val="28"/>
        </w:rPr>
        <w:t>учеников</w:t>
      </w:r>
      <w:r w:rsidRPr="00EC05E4">
        <w:rPr>
          <w:b/>
          <w:sz w:val="28"/>
          <w:szCs w:val="28"/>
        </w:rPr>
        <w:t xml:space="preserve">» </w:t>
      </w:r>
    </w:p>
    <w:p w:rsidR="0019339F" w:rsidRPr="00FF340D" w:rsidRDefault="0019339F" w:rsidP="0019339F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2835"/>
        <w:gridCol w:w="2551"/>
      </w:tblGrid>
      <w:tr w:rsidR="0019339F" w:rsidTr="00436815">
        <w:tc>
          <w:tcPr>
            <w:tcW w:w="546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30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98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83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19339F" w:rsidRDefault="0019339F" w:rsidP="00436815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реализации</w:t>
            </w:r>
          </w:p>
        </w:tc>
      </w:tr>
      <w:tr w:rsidR="0019339F" w:rsidTr="00436815">
        <w:tc>
          <w:tcPr>
            <w:tcW w:w="546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19339F" w:rsidRDefault="0019339F" w:rsidP="00436815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9339F" w:rsidRDefault="0019339F" w:rsidP="00436815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546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9339F" w:rsidRDefault="0019339F" w:rsidP="00436815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546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546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9339F" w:rsidRDefault="0019339F" w:rsidP="00436815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339F" w:rsidRDefault="0019339F" w:rsidP="0043681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9339F" w:rsidRDefault="0019339F" w:rsidP="0019339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339F" w:rsidRDefault="0019339F" w:rsidP="0019339F">
      <w:pPr>
        <w:ind w:left="6804"/>
        <w:contextualSpacing/>
        <w:jc w:val="center"/>
        <w:rPr>
          <w:rFonts w:eastAsia="Calibri"/>
          <w:sz w:val="28"/>
          <w:szCs w:val="28"/>
        </w:rPr>
      </w:pPr>
    </w:p>
    <w:p w:rsidR="0019339F" w:rsidRDefault="0019339F" w:rsidP="0019339F">
      <w:pPr>
        <w:ind w:left="6804"/>
        <w:contextualSpacing/>
        <w:jc w:val="center"/>
        <w:rPr>
          <w:rFonts w:eastAsia="Calibri"/>
          <w:sz w:val="28"/>
          <w:szCs w:val="28"/>
        </w:rPr>
      </w:pPr>
    </w:p>
    <w:p w:rsidR="0019339F" w:rsidRDefault="0019339F" w:rsidP="0019339F">
      <w:pPr>
        <w:ind w:left="6804"/>
        <w:contextualSpacing/>
        <w:jc w:val="center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Pr="00587323" w:rsidRDefault="0019339F" w:rsidP="0019339F">
      <w:pPr>
        <w:contextualSpacing/>
        <w:jc w:val="center"/>
        <w:rPr>
          <w:rFonts w:eastAsia="Calibri"/>
          <w:b/>
          <w:sz w:val="28"/>
          <w:szCs w:val="28"/>
        </w:rPr>
      </w:pPr>
      <w:r w:rsidRPr="00587323">
        <w:rPr>
          <w:rFonts w:eastAsia="Calibri"/>
          <w:b/>
          <w:sz w:val="28"/>
          <w:szCs w:val="28"/>
        </w:rPr>
        <w:t xml:space="preserve">Форма заявки для вступления в </w:t>
      </w:r>
      <w:r>
        <w:rPr>
          <w:rFonts w:eastAsia="Calibri"/>
          <w:b/>
          <w:sz w:val="28"/>
          <w:szCs w:val="28"/>
        </w:rPr>
        <w:t>под</w:t>
      </w:r>
      <w:r w:rsidRPr="00587323">
        <w:rPr>
          <w:rFonts w:eastAsia="Calibri"/>
          <w:b/>
          <w:sz w:val="28"/>
          <w:szCs w:val="28"/>
        </w:rPr>
        <w:t xml:space="preserve">проект «Школы способствующие </w:t>
      </w:r>
      <w:r w:rsidRPr="00710854">
        <w:rPr>
          <w:rFonts w:eastAsia="Calibri"/>
          <w:b/>
          <w:sz w:val="28"/>
          <w:szCs w:val="28"/>
        </w:rPr>
        <w:t>укреплению</w:t>
      </w:r>
      <w:r w:rsidRPr="00587323">
        <w:rPr>
          <w:rFonts w:eastAsia="Calibri"/>
          <w:b/>
          <w:sz w:val="28"/>
          <w:szCs w:val="28"/>
        </w:rPr>
        <w:t xml:space="preserve"> здоровью» в Республике Казахстан</w:t>
      </w:r>
    </w:p>
    <w:p w:rsidR="0019339F" w:rsidRPr="00587323" w:rsidRDefault="0019339F" w:rsidP="0019339F">
      <w:pPr>
        <w:contextualSpacing/>
        <w:jc w:val="center"/>
        <w:rPr>
          <w:rFonts w:eastAsia="Calibri"/>
          <w:b/>
          <w:sz w:val="28"/>
          <w:szCs w:val="28"/>
        </w:rPr>
      </w:pP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Область, район (село) или город: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Название  / номер школы: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Количество учащихся: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Количество педагогов: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Количество не преподавательского состава: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Почтовый адрес</w:t>
      </w:r>
      <w:r w:rsidRPr="00587323">
        <w:rPr>
          <w:rFonts w:eastAsia="Calibri"/>
          <w:sz w:val="28"/>
          <w:szCs w:val="28"/>
        </w:rPr>
        <w:t>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Телефон: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Факс:</w:t>
      </w:r>
    </w:p>
    <w:p w:rsidR="0019339F" w:rsidRPr="00587323" w:rsidRDefault="0019339F" w:rsidP="0019339F">
      <w:pPr>
        <w:numPr>
          <w:ilvl w:val="0"/>
          <w:numId w:val="6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  <w:lang w:val="en-US"/>
        </w:rPr>
        <w:t>E-mail</w:t>
      </w:r>
      <w:r w:rsidRPr="00587323">
        <w:rPr>
          <w:rFonts w:eastAsia="Calibri"/>
          <w:sz w:val="28"/>
          <w:szCs w:val="28"/>
        </w:rPr>
        <w:t>:</w:t>
      </w:r>
    </w:p>
    <w:p w:rsidR="0019339F" w:rsidRPr="00587323" w:rsidRDefault="0019339F" w:rsidP="0019339F">
      <w:pPr>
        <w:contextualSpacing/>
        <w:jc w:val="both"/>
        <w:rPr>
          <w:rFonts w:eastAsia="Calibri"/>
          <w:sz w:val="28"/>
          <w:szCs w:val="28"/>
        </w:rPr>
      </w:pP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ФИО директора: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ФИО зам. по учебной части: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ФИО зам. по воспитательной работе: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Дата принятия решения о вступлении в проект: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  <w:u w:val="single"/>
          <w:lang w:val="kk-KZ"/>
        </w:rPr>
      </w:pPr>
      <w:r w:rsidRPr="00244616">
        <w:rPr>
          <w:rFonts w:eastAsia="Calibri"/>
          <w:sz w:val="28"/>
          <w:szCs w:val="28"/>
        </w:rPr>
        <w:t>Координатор</w:t>
      </w:r>
      <w:r w:rsidRPr="00244616">
        <w:rPr>
          <w:rFonts w:eastAsia="Calibri"/>
          <w:sz w:val="28"/>
          <w:szCs w:val="28"/>
          <w:lang w:val="kk-KZ"/>
        </w:rPr>
        <w:t>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  <w:u w:val="single"/>
        </w:rPr>
      </w:pPr>
    </w:p>
    <w:p w:rsidR="0019339F" w:rsidRPr="00587323" w:rsidRDefault="0019339F" w:rsidP="0019339F">
      <w:pPr>
        <w:contextualSpacing/>
        <w:jc w:val="both"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 xml:space="preserve">Ф.И.О. координатора, ответственного за проект «Школы, способствующие </w:t>
      </w:r>
      <w:r>
        <w:rPr>
          <w:rFonts w:eastAsia="Calibri"/>
          <w:sz w:val="28"/>
          <w:szCs w:val="28"/>
        </w:rPr>
        <w:t>укреплению</w:t>
      </w:r>
      <w:r w:rsidRPr="00587323">
        <w:rPr>
          <w:rFonts w:eastAsia="Calibri"/>
          <w:sz w:val="28"/>
          <w:szCs w:val="28"/>
        </w:rPr>
        <w:t xml:space="preserve"> здоровью»: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Должность: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Дата назначения: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Резюме координатора: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Краткая должностная инструкция координатора: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  <w:r w:rsidRPr="00587323">
        <w:rPr>
          <w:rFonts w:eastAsia="Calibri"/>
          <w:sz w:val="28"/>
          <w:szCs w:val="28"/>
        </w:rPr>
        <w:t>Уровень владения английским языком:</w:t>
      </w:r>
    </w:p>
    <w:p w:rsidR="0019339F" w:rsidRPr="00587323" w:rsidRDefault="0019339F" w:rsidP="0019339F">
      <w:pPr>
        <w:contextualSpacing/>
        <w:rPr>
          <w:rFonts w:eastAsia="Calibri"/>
          <w:sz w:val="28"/>
          <w:szCs w:val="28"/>
        </w:rPr>
      </w:pPr>
    </w:p>
    <w:p w:rsidR="0019339F" w:rsidRPr="00587323" w:rsidRDefault="0019339F" w:rsidP="0019339F">
      <w:pPr>
        <w:contextualSpacing/>
        <w:rPr>
          <w:i/>
          <w:sz w:val="28"/>
          <w:szCs w:val="28"/>
          <w:lang w:val="kk-KZ"/>
        </w:rPr>
      </w:pPr>
    </w:p>
    <w:p w:rsidR="0019339F" w:rsidRDefault="0019339F" w:rsidP="0019339F">
      <w:pPr>
        <w:ind w:left="6804"/>
        <w:contextualSpacing/>
        <w:jc w:val="center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Pr="00587323" w:rsidRDefault="0019339F" w:rsidP="0019339F">
      <w:pPr>
        <w:ind w:firstLine="709"/>
        <w:contextualSpacing/>
        <w:jc w:val="both"/>
        <w:rPr>
          <w:bCs/>
          <w:kern w:val="36"/>
          <w:sz w:val="28"/>
          <w:szCs w:val="28"/>
        </w:rPr>
      </w:pPr>
    </w:p>
    <w:p w:rsidR="0019339F" w:rsidRPr="00587323" w:rsidRDefault="0019339F" w:rsidP="0019339F">
      <w:pPr>
        <w:ind w:left="4"/>
        <w:contextualSpacing/>
        <w:jc w:val="center"/>
        <w:rPr>
          <w:rFonts w:eastAsia="Cambria"/>
          <w:b/>
          <w:bCs/>
          <w:sz w:val="28"/>
          <w:szCs w:val="28"/>
          <w:lang w:val="kk-KZ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val="kk-KZ" w:eastAsia="en-US"/>
        </w:rPr>
      </w:pPr>
    </w:p>
    <w:p w:rsidR="00030DD3" w:rsidRPr="00030DD3" w:rsidRDefault="00030DD3" w:rsidP="00030DD3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 w:rsidRPr="00030DD3">
        <w:rPr>
          <w:b/>
          <w:bCs/>
          <w:color w:val="000000"/>
          <w:sz w:val="28"/>
          <w:szCs w:val="28"/>
        </w:rPr>
        <w:lastRenderedPageBreak/>
        <w:t xml:space="preserve">Алгоритм комплексной оценки деятельности школы в отношении здоровья детей и персонала </w:t>
      </w:r>
    </w:p>
    <w:p w:rsidR="00030DD3" w:rsidRPr="00030DD3" w:rsidRDefault="00030DD3" w:rsidP="00030DD3">
      <w:pPr>
        <w:autoSpaceDE w:val="0"/>
        <w:autoSpaceDN w:val="0"/>
        <w:adjustRightInd w:val="0"/>
        <w:ind w:firstLine="1134"/>
        <w:contextualSpacing/>
        <w:jc w:val="center"/>
        <w:rPr>
          <w:color w:val="000000"/>
          <w:sz w:val="28"/>
          <w:szCs w:val="28"/>
        </w:rPr>
      </w:pPr>
    </w:p>
    <w:p w:rsidR="00030DD3" w:rsidRPr="00030DD3" w:rsidRDefault="00030DD3" w:rsidP="00030DD3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  <w:r w:rsidRPr="00030DD3">
        <w:rPr>
          <w:color w:val="000000"/>
          <w:sz w:val="28"/>
          <w:szCs w:val="28"/>
        </w:rPr>
        <w:t>Комплексная оценка состоит из ряда утверждений, основанных на общешкольном подходе к здоровью, объединенных в 10 разделов. Данные утверждения могут помочь определить, что школа уже делает хорошо, какие области нуждаются в улучшении и на чем следует сосредоточиться. Инструмент может быть использован, как только школа решила стать ШСЗ. Вы можете сравнить свои ответы первой оценки с ответами последующих оценок, чтобы отметить прогресс школы в области здоровье сбережения, что поможет внести дальнейшие коррективы в работу ШСЗ.</w:t>
      </w:r>
    </w:p>
    <w:p w:rsidR="00030DD3" w:rsidRPr="00030DD3" w:rsidRDefault="00030DD3" w:rsidP="00030DD3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  <w:r w:rsidRPr="00030DD3">
        <w:rPr>
          <w:color w:val="000000"/>
          <w:sz w:val="28"/>
          <w:szCs w:val="28"/>
        </w:rPr>
        <w:t xml:space="preserve">Рабочей группе школы целесообразно обсудить каждое утверждение Инструмента и достичь в отношении него согласия. Попросите членов группы, членов школьного сообщества (учащихся, преподавателей, не преподавательский состав и родителей) заполнить данный Инструмент. Результаты членов каждой групп следует объединить, а средние показатели каждой группы могут служить темой для обсуждения между членами рабочей группы. Другой вариант - члены рабочей группы заполняют Инструмент, а затем информируют об этом членов школьного сообщества, для дальнейшей разработки плана мероприятий для устранения выявленных замечаний. </w:t>
      </w:r>
    </w:p>
    <w:p w:rsidR="00030DD3" w:rsidRPr="00030DD3" w:rsidRDefault="00030DD3" w:rsidP="00030DD3">
      <w:pPr>
        <w:autoSpaceDE w:val="0"/>
        <w:autoSpaceDN w:val="0"/>
        <w:adjustRightInd w:val="0"/>
        <w:ind w:firstLine="1134"/>
        <w:contextualSpacing/>
        <w:jc w:val="both"/>
        <w:rPr>
          <w:color w:val="000000"/>
          <w:sz w:val="28"/>
          <w:szCs w:val="28"/>
        </w:rPr>
      </w:pPr>
      <w:r w:rsidRPr="00030DD3">
        <w:rPr>
          <w:b/>
          <w:bCs/>
          <w:color w:val="000000"/>
          <w:sz w:val="28"/>
          <w:szCs w:val="28"/>
        </w:rPr>
        <w:t xml:space="preserve">Инструкция: </w:t>
      </w:r>
    </w:p>
    <w:p w:rsidR="00030DD3" w:rsidRPr="00030DD3" w:rsidRDefault="00030DD3" w:rsidP="00030DD3">
      <w:pPr>
        <w:ind w:firstLine="1134"/>
        <w:contextualSpacing/>
        <w:jc w:val="both"/>
        <w:rPr>
          <w:color w:val="000000"/>
          <w:sz w:val="28"/>
          <w:szCs w:val="28"/>
          <w:lang w:val="kk-KZ"/>
        </w:rPr>
      </w:pPr>
      <w:r w:rsidRPr="00030DD3">
        <w:rPr>
          <w:color w:val="000000"/>
          <w:sz w:val="28"/>
          <w:szCs w:val="28"/>
        </w:rPr>
        <w:t>Каждое утверждение можно оценить двумя параметрами:</w:t>
      </w:r>
    </w:p>
    <w:p w:rsidR="00030DD3" w:rsidRPr="00030DD3" w:rsidRDefault="00030DD3" w:rsidP="00030DD3">
      <w:pPr>
        <w:autoSpaceDE w:val="0"/>
        <w:autoSpaceDN w:val="0"/>
        <w:adjustRightInd w:val="0"/>
        <w:ind w:firstLine="1134"/>
        <w:contextualSpacing/>
        <w:jc w:val="both"/>
        <w:rPr>
          <w:color w:val="000000"/>
          <w:sz w:val="28"/>
          <w:szCs w:val="28"/>
        </w:rPr>
      </w:pPr>
      <w:r w:rsidRPr="00030DD3">
        <w:rPr>
          <w:b/>
          <w:color w:val="000000"/>
          <w:sz w:val="28"/>
          <w:szCs w:val="28"/>
        </w:rPr>
        <w:t>1.</w:t>
      </w:r>
      <w:r w:rsidRPr="00030DD3">
        <w:rPr>
          <w:color w:val="000000"/>
          <w:sz w:val="28"/>
          <w:szCs w:val="28"/>
        </w:rPr>
        <w:t xml:space="preserve"> </w:t>
      </w:r>
      <w:r w:rsidRPr="00030DD3">
        <w:rPr>
          <w:b/>
          <w:bCs/>
          <w:color w:val="000000"/>
          <w:sz w:val="28"/>
          <w:szCs w:val="28"/>
        </w:rPr>
        <w:t>Рейтинг (</w:t>
      </w:r>
      <w:r w:rsidRPr="00030DD3">
        <w:rPr>
          <w:color w:val="000000"/>
          <w:sz w:val="28"/>
          <w:szCs w:val="28"/>
        </w:rPr>
        <w:t xml:space="preserve">текущая ситуация в школе; левый столбец в Инструменте оценки) оценивается по трех балльной шкале, 1 балл − утверждение не соответствует действительности; 2 балла − частично соответствует; 3 − полностью соответствует. </w:t>
      </w:r>
    </w:p>
    <w:p w:rsidR="00030DD3" w:rsidRPr="00030DD3" w:rsidRDefault="00030DD3" w:rsidP="00030DD3">
      <w:pPr>
        <w:autoSpaceDE w:val="0"/>
        <w:autoSpaceDN w:val="0"/>
        <w:adjustRightInd w:val="0"/>
        <w:ind w:firstLine="1134"/>
        <w:contextualSpacing/>
        <w:jc w:val="both"/>
        <w:rPr>
          <w:color w:val="000000"/>
          <w:sz w:val="28"/>
          <w:szCs w:val="28"/>
        </w:rPr>
      </w:pPr>
      <w:r w:rsidRPr="00030DD3">
        <w:rPr>
          <w:b/>
          <w:color w:val="000000"/>
          <w:sz w:val="28"/>
          <w:szCs w:val="28"/>
        </w:rPr>
        <w:t>2.</w:t>
      </w:r>
      <w:r w:rsidRPr="00030DD3">
        <w:rPr>
          <w:color w:val="000000"/>
          <w:sz w:val="28"/>
          <w:szCs w:val="28"/>
        </w:rPr>
        <w:t xml:space="preserve"> </w:t>
      </w:r>
      <w:r w:rsidRPr="00030DD3">
        <w:rPr>
          <w:b/>
          <w:color w:val="000000"/>
          <w:sz w:val="28"/>
          <w:szCs w:val="28"/>
          <w:lang w:val="kk-KZ"/>
        </w:rPr>
        <w:t>Срочность</w:t>
      </w:r>
      <w:r w:rsidRPr="00030DD3">
        <w:rPr>
          <w:color w:val="000000"/>
          <w:sz w:val="28"/>
          <w:szCs w:val="28"/>
          <w:lang w:val="kk-KZ"/>
        </w:rPr>
        <w:t xml:space="preserve"> </w:t>
      </w:r>
      <w:r w:rsidRPr="00030DD3">
        <w:rPr>
          <w:color w:val="000000"/>
          <w:sz w:val="28"/>
          <w:szCs w:val="28"/>
        </w:rPr>
        <w:t xml:space="preserve">решения проблемы (правый столбец в Инструменте оценки) оценивается по трех балльной шкале, 1 балл − нет / низкая; 2 балла − средняя; 3 балла − высокая. </w:t>
      </w:r>
    </w:p>
    <w:p w:rsidR="00030DD3" w:rsidRPr="00030DD3" w:rsidRDefault="00030DD3" w:rsidP="00030DD3">
      <w:pPr>
        <w:ind w:firstLine="1134"/>
        <w:contextualSpacing/>
        <w:jc w:val="both"/>
        <w:rPr>
          <w:color w:val="000000"/>
          <w:sz w:val="28"/>
          <w:szCs w:val="28"/>
        </w:rPr>
      </w:pPr>
      <w:r w:rsidRPr="00030DD3">
        <w:rPr>
          <w:color w:val="000000"/>
          <w:sz w:val="28"/>
          <w:szCs w:val="28"/>
        </w:rPr>
        <w:t>Результаты анализируются отдельно или суммируются для каждого из 7 разделов и подсчитывается среднее значение. Деятельность школы с низкой средней величиной по первому параметру (рейтинг школы) в разделе (например, школьная окружающая среда) и с высокой средней величиной по второму параметру (срочность решения проблемы) требует включения в качестве задачи в школьную стратегию и улучшения ее.</w:t>
      </w:r>
    </w:p>
    <w:p w:rsidR="00030DD3" w:rsidRPr="00030DD3" w:rsidRDefault="00030DD3" w:rsidP="00030DD3">
      <w:pPr>
        <w:ind w:firstLine="1134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01"/>
        <w:gridCol w:w="2267"/>
        <w:gridCol w:w="2945"/>
      </w:tblGrid>
      <w:tr w:rsidR="00030DD3" w:rsidRPr="00030DD3" w:rsidTr="00F569B9">
        <w:trPr>
          <w:trHeight w:val="111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1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tabs>
                <w:tab w:val="right" w:pos="3785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</w:rPr>
            </w:pPr>
            <w:r w:rsidRPr="00030DD3">
              <w:rPr>
                <w:b/>
                <w:color w:val="000000"/>
              </w:rPr>
              <w:t>Анализ текущей ситуации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lang w:val="kk-KZ"/>
              </w:rPr>
            </w:pPr>
            <w:r w:rsidRPr="00030DD3">
              <w:rPr>
                <w:b/>
                <w:color w:val="000000"/>
                <w:lang w:val="kk-KZ"/>
              </w:rPr>
              <w:t>Срочность</w:t>
            </w:r>
          </w:p>
        </w:tc>
      </w:tr>
      <w:tr w:rsidR="00030DD3" w:rsidRPr="00030DD3" w:rsidTr="00F569B9">
        <w:trPr>
          <w:trHeight w:val="273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>1.1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имеет анализ текущей ситуации в отношении здоровья учащихся (в том числе физического и психического здоровья) и социального благополучия: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младших классов 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средних классов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lastRenderedPageBreak/>
              <w:t xml:space="preserve">старших классов 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Частично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Полностью 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left="569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666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lastRenderedPageBreak/>
              <w:t>1.2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имеет анализ текущей ситуации в отношении здоровья преподавателей / не преподавательского состава (в том числе физического, психического и социального здоровья) и благополучия: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a)</w:t>
            </w:r>
            <w:r w:rsidRPr="00030DD3">
              <w:rPr>
                <w:color w:val="000000"/>
              </w:rPr>
              <w:tab/>
              <w:t xml:space="preserve">младших классов 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b)</w:t>
            </w:r>
            <w:r w:rsidRPr="00030DD3">
              <w:rPr>
                <w:color w:val="000000"/>
              </w:rPr>
              <w:tab/>
              <w:t>средних классов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c)</w:t>
            </w:r>
            <w:r w:rsidRPr="00030DD3">
              <w:rPr>
                <w:color w:val="000000"/>
              </w:rPr>
              <w:tab/>
              <w:t>старших классов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74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1.3 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может оценить поведение в отношении здоровья обучающихся с учетом возраста, пола и условий жизни: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питание, физическая активность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, сексуальное поведение (методические рекомендации </w:t>
            </w:r>
            <w:r w:rsidRPr="00030DD3">
              <w:rPr>
                <w:color w:val="000000"/>
                <w:lang w:val="en-US"/>
              </w:rPr>
              <w:t>UNICEF</w:t>
            </w:r>
            <w:r w:rsidRPr="00030DD3">
              <w:rPr>
                <w:color w:val="000000"/>
              </w:rPr>
              <w:t>),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 употребление алкоголя,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 табака и 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ПАВ, </w:t>
            </w:r>
          </w:p>
          <w:p w:rsidR="00030DD3" w:rsidRPr="00030DD3" w:rsidRDefault="00030DD3" w:rsidP="00F569B9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гигиенические навыки 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804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1.4 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проводит оценку потребностей и пожеланий учащихся, преподавателей и не преподавательского состава относительно здоровья и благополучия (например, анкетирование, коробки для сбора предложений и / или пожеланий), в том числе анонимные.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1.5 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Всему школьному сообществу известен номер телефона доверия — 111, а также ответственный за здоровье сберегающую деятельность (включая укрепление психического здоровья) в школе: 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>1.6</w:t>
            </w:r>
          </w:p>
        </w:tc>
        <w:tc>
          <w:tcPr>
            <w:tcW w:w="4001" w:type="dxa"/>
          </w:tcPr>
          <w:p w:rsidR="00030DD3" w:rsidRPr="00030DD3" w:rsidRDefault="00030DD3" w:rsidP="00F569B9">
            <w:pPr>
              <w:tabs>
                <w:tab w:val="left" w:pos="0"/>
              </w:tabs>
              <w:contextualSpacing/>
              <w:jc w:val="both"/>
              <w:rPr>
                <w:color w:val="000000"/>
              </w:rPr>
            </w:pPr>
            <w:r w:rsidRPr="00030DD3">
              <w:t xml:space="preserve">Предусмотрено ли местным бюджетом обучение сотрудников, занимающихся вопросами защиты прав детей? </w:t>
            </w:r>
          </w:p>
        </w:tc>
        <w:tc>
          <w:tcPr>
            <w:tcW w:w="226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Да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 xml:space="preserve">Нет </w:t>
            </w:r>
          </w:p>
        </w:tc>
        <w:tc>
          <w:tcPr>
            <w:tcW w:w="29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left="569"/>
              <w:contextualSpacing/>
              <w:rPr>
                <w:color w:val="000000"/>
                <w:lang w:val="kk-KZ"/>
              </w:rPr>
            </w:pPr>
          </w:p>
        </w:tc>
      </w:tr>
    </w:tbl>
    <w:p w:rsidR="00030DD3" w:rsidRPr="00030DD3" w:rsidRDefault="00030DD3" w:rsidP="00030DD3">
      <w:pPr>
        <w:contextualSpacing/>
        <w:rPr>
          <w:rFonts w:eastAsia="Cambria"/>
          <w:b/>
          <w:bCs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268"/>
        <w:gridCol w:w="2976"/>
      </w:tblGrid>
      <w:tr w:rsidR="00030DD3" w:rsidRPr="00030DD3" w:rsidTr="00F569B9">
        <w:tc>
          <w:tcPr>
            <w:tcW w:w="534" w:type="dxa"/>
          </w:tcPr>
          <w:p w:rsidR="00030DD3" w:rsidRPr="00030DD3" w:rsidRDefault="00030DD3" w:rsidP="00F569B9">
            <w:pPr>
              <w:contextualSpacing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rFonts w:eastAsia="Cambria"/>
                <w:b/>
                <w:bCs/>
                <w:lang w:val="kk-KZ"/>
              </w:rPr>
              <w:t>2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contextualSpacing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rFonts w:eastAsia="Cambria"/>
                <w:b/>
                <w:bCs/>
                <w:lang w:val="kk-KZ"/>
              </w:rPr>
              <w:t>Социальные услуги и защита</w:t>
            </w:r>
          </w:p>
        </w:tc>
        <w:tc>
          <w:tcPr>
            <w:tcW w:w="2268" w:type="dxa"/>
          </w:tcPr>
          <w:p w:rsidR="00030DD3" w:rsidRPr="00030DD3" w:rsidRDefault="00030DD3" w:rsidP="00F569B9">
            <w:pPr>
              <w:tabs>
                <w:tab w:val="right" w:pos="2052"/>
              </w:tabs>
              <w:contextualSpacing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rFonts w:eastAsia="Cambria"/>
                <w:b/>
                <w:bCs/>
                <w:lang w:val="kk-KZ"/>
              </w:rPr>
              <w:t xml:space="preserve">Рейтинг </w:t>
            </w:r>
            <w:r w:rsidRPr="00030DD3">
              <w:rPr>
                <w:rFonts w:eastAsia="Cambria"/>
                <w:b/>
                <w:bCs/>
                <w:lang w:val="kk-KZ"/>
              </w:rPr>
              <w:tab/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contextualSpacing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rFonts w:eastAsia="Cambria"/>
                <w:b/>
                <w:bCs/>
                <w:lang w:val="kk-KZ"/>
              </w:rPr>
              <w:t xml:space="preserve">Срочность </w:t>
            </w:r>
          </w:p>
        </w:tc>
      </w:tr>
      <w:tr w:rsidR="00030DD3" w:rsidRPr="00030DD3" w:rsidTr="00F569B9">
        <w:tc>
          <w:tcPr>
            <w:tcW w:w="534" w:type="dxa"/>
          </w:tcPr>
          <w:p w:rsidR="00030DD3" w:rsidRPr="00030DD3" w:rsidRDefault="00030DD3" w:rsidP="00F569B9">
            <w:pPr>
              <w:contextualSpacing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t>2.1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contextualSpacing/>
              <w:jc w:val="both"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t>Имеются программы социальной помощи для детей с дети с особыми потребностями или страдающих хроническими заболеваниями?</w:t>
            </w:r>
          </w:p>
        </w:tc>
        <w:tc>
          <w:tcPr>
            <w:tcW w:w="226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Да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 xml:space="preserve">Нет </w:t>
            </w:r>
          </w:p>
          <w:p w:rsidR="00030DD3" w:rsidRPr="00030DD3" w:rsidRDefault="00030DD3" w:rsidP="00F569B9">
            <w:pPr>
              <w:tabs>
                <w:tab w:val="right" w:pos="2052"/>
              </w:tabs>
              <w:contextualSpacing/>
              <w:rPr>
                <w:rFonts w:eastAsia="Cambria"/>
                <w:b/>
                <w:bCs/>
                <w:lang w:val="kk-KZ"/>
              </w:rPr>
            </w:pP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contextualSpacing/>
              <w:rPr>
                <w:rFonts w:eastAsia="Cambria"/>
                <w:b/>
                <w:bCs/>
                <w:lang w:val="kk-KZ"/>
              </w:rPr>
            </w:pPr>
          </w:p>
        </w:tc>
      </w:tr>
      <w:tr w:rsidR="00030DD3" w:rsidRPr="00030DD3" w:rsidTr="00F569B9">
        <w:tc>
          <w:tcPr>
            <w:tcW w:w="534" w:type="dxa"/>
          </w:tcPr>
          <w:p w:rsidR="00030DD3" w:rsidRPr="00030DD3" w:rsidRDefault="00030DD3" w:rsidP="00F569B9">
            <w:pPr>
              <w:contextualSpacing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t>2.2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MesseUnivers-Regular"/>
              </w:rPr>
            </w:pPr>
            <w:r w:rsidRPr="00030DD3">
              <w:rPr>
                <w:rFonts w:eastAsia="MesseUnivers-Regular"/>
              </w:rPr>
              <w:t xml:space="preserve">Проводится ли анализ участия </w:t>
            </w:r>
            <w:r w:rsidRPr="00030DD3">
              <w:rPr>
                <w:rFonts w:eastAsia="MesseUnivers-Regular"/>
              </w:rPr>
              <w:lastRenderedPageBreak/>
              <w:t>молодежи до 18 лет в трудовой деятельности согласно Трудовому кодексу Республики Казахстан?</w:t>
            </w:r>
          </w:p>
        </w:tc>
        <w:tc>
          <w:tcPr>
            <w:tcW w:w="226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lastRenderedPageBreak/>
              <w:t>Да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lastRenderedPageBreak/>
              <w:t xml:space="preserve">Нет 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left="569"/>
              <w:contextualSpacing/>
              <w:rPr>
                <w:color w:val="000000"/>
                <w:lang w:val="kk-KZ"/>
              </w:rPr>
            </w:pPr>
          </w:p>
        </w:tc>
      </w:tr>
      <w:tr w:rsidR="00030DD3" w:rsidRPr="00030DD3" w:rsidTr="00F569B9">
        <w:tc>
          <w:tcPr>
            <w:tcW w:w="534" w:type="dxa"/>
          </w:tcPr>
          <w:p w:rsidR="00030DD3" w:rsidRPr="00030DD3" w:rsidRDefault="00030DD3" w:rsidP="00F569B9">
            <w:pPr>
              <w:contextualSpacing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lastRenderedPageBreak/>
              <w:t>2.3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tabs>
                <w:tab w:val="left" w:pos="0"/>
              </w:tabs>
              <w:contextualSpacing/>
              <w:jc w:val="both"/>
            </w:pPr>
            <w:r w:rsidRPr="00030DD3">
              <w:t>Наличие мероприятий по борьбе и профилактике употребления алкоголя, табакокурения, употребление наркотических веществ, школьного насилия (в том числе, участие в драках, причинение обид слабым).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rFonts w:eastAsia="MesseUnivers-Regular"/>
              </w:rPr>
            </w:pPr>
          </w:p>
        </w:tc>
        <w:tc>
          <w:tcPr>
            <w:tcW w:w="226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Да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 xml:space="preserve">Нет 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left="569"/>
              <w:contextualSpacing/>
              <w:rPr>
                <w:color w:val="000000"/>
                <w:lang w:val="kk-KZ"/>
              </w:rPr>
            </w:pPr>
          </w:p>
        </w:tc>
      </w:tr>
    </w:tbl>
    <w:p w:rsidR="00030DD3" w:rsidRPr="00030DD3" w:rsidRDefault="00030DD3" w:rsidP="00030DD3">
      <w:pPr>
        <w:contextualSpacing/>
        <w:rPr>
          <w:rFonts w:eastAsia="Cambria"/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127"/>
        <w:gridCol w:w="2976"/>
      </w:tblGrid>
      <w:tr w:rsidR="00030DD3" w:rsidRPr="00030DD3" w:rsidTr="00F569B9">
        <w:trPr>
          <w:trHeight w:val="248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3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Стратегия школы в отношении сохранения и укрепления здоровья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rPr>
          <w:trHeight w:val="804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3.1 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имеет официальный печатный документ (стратегию) в отношении здоровья и благополучия обучающихся и преподавателей / не преподавательского состава, включающий укрепление здоровья, профилактику и решение проблем, связанных со здоровьем.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3.2 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Здоровье и благополучие связаны с образовательными целями и задачами школы.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3.3</w:t>
            </w:r>
          </w:p>
        </w:tc>
        <w:tc>
          <w:tcPr>
            <w:tcW w:w="41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4"/>
            </w:tblGrid>
            <w:tr w:rsidR="00030DD3" w:rsidRPr="00030DD3" w:rsidTr="00F569B9">
              <w:trPr>
                <w:trHeight w:val="252"/>
              </w:trPr>
              <w:tc>
                <w:tcPr>
                  <w:tcW w:w="5394" w:type="dxa"/>
                </w:tcPr>
                <w:p w:rsidR="00030DD3" w:rsidRPr="00030DD3" w:rsidRDefault="00030DD3" w:rsidP="00F569B9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000000"/>
                    </w:rPr>
                  </w:pPr>
                  <w:r w:rsidRPr="00030DD3">
                    <w:rPr>
                      <w:color w:val="000000"/>
                    </w:rPr>
                    <w:t xml:space="preserve">Здоровье и благополучие являются частью учебного плана школы. </w:t>
                  </w:r>
                </w:p>
              </w:tc>
            </w:tr>
          </w:tbl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3.4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Школьный подход к здоровью и благополучию отражает взгляды, желания и потребности школьного сообщества (учащихся, преподавателей / не преподавательского состава и родителей). 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3.5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Учащиеся, преподаватели / не преподавательский состав и родители школы приглашаются для участия в планировании и осуществлении мероприятий, связанных со здоровьем. 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3.6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Организуются регулярные мероприятия с целью распространения здорового образа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жизни, например, физической активности среди детей и взрослых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3.7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Организуются регулярные семинары, тренинги и другие мероприятия по профилактике вредных привычек, например, курению, употреблению </w:t>
            </w:r>
            <w:r w:rsidRPr="00030DD3">
              <w:rPr>
                <w:color w:val="000000"/>
              </w:rPr>
              <w:lastRenderedPageBreak/>
              <w:t>алкоголя, среди детей и подростков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53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lastRenderedPageBreak/>
              <w:t>3.8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Организуются регулярные мероприятия для продвижения и защиты прав детей с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ограниченными возможностями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</w:tbl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  <w:lang w:val="kk-KZ"/>
        </w:rPr>
      </w:pPr>
    </w:p>
    <w:tbl>
      <w:tblPr>
        <w:tblStyle w:val="a6"/>
        <w:tblW w:w="0" w:type="auto"/>
        <w:tblInd w:w="4" w:type="dxa"/>
        <w:tblLook w:val="04A0" w:firstRow="1" w:lastRow="0" w:firstColumn="1" w:lastColumn="0" w:noHBand="0" w:noVBand="1"/>
      </w:tblPr>
      <w:tblGrid>
        <w:gridCol w:w="566"/>
        <w:gridCol w:w="4110"/>
        <w:gridCol w:w="2458"/>
        <w:gridCol w:w="2609"/>
      </w:tblGrid>
      <w:tr w:rsidR="00030DD3" w:rsidRPr="00030DD3" w:rsidTr="00F569B9">
        <w:tc>
          <w:tcPr>
            <w:tcW w:w="566" w:type="dxa"/>
          </w:tcPr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rFonts w:eastAsia="Cambria"/>
                <w:b/>
                <w:bCs/>
                <w:lang w:val="kk-KZ"/>
              </w:rPr>
              <w:t>4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rFonts w:eastAsia="Cambria"/>
                <w:b/>
                <w:bCs/>
                <w:lang w:val="kk-KZ"/>
              </w:rPr>
              <w:t>Образование</w:t>
            </w:r>
          </w:p>
        </w:tc>
        <w:tc>
          <w:tcPr>
            <w:tcW w:w="245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60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c>
          <w:tcPr>
            <w:tcW w:w="566" w:type="dxa"/>
          </w:tcPr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t>4.1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contextualSpacing/>
              <w:jc w:val="both"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t>Определяются ли причины непосещаемости школы и принимаются ли по ним какие-либо меры?</w:t>
            </w:r>
          </w:p>
        </w:tc>
        <w:tc>
          <w:tcPr>
            <w:tcW w:w="245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60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/>
                <w:bCs/>
                <w:lang w:val="kk-KZ"/>
              </w:rPr>
            </w:pPr>
          </w:p>
        </w:tc>
      </w:tr>
      <w:tr w:rsidR="00030DD3" w:rsidRPr="00030DD3" w:rsidTr="00F569B9">
        <w:tc>
          <w:tcPr>
            <w:tcW w:w="566" w:type="dxa"/>
          </w:tcPr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Cs/>
                <w:lang w:val="kk-KZ"/>
              </w:rPr>
            </w:pPr>
            <w:r w:rsidRPr="00030DD3">
              <w:rPr>
                <w:rFonts w:eastAsia="Cambria"/>
                <w:bCs/>
                <w:lang w:val="kk-KZ"/>
              </w:rPr>
              <w:t>4.2</w:t>
            </w:r>
          </w:p>
        </w:tc>
        <w:tc>
          <w:tcPr>
            <w:tcW w:w="4110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MesseUnivers-Regular"/>
              </w:rPr>
            </w:pPr>
            <w:r w:rsidRPr="00030DD3">
              <w:rPr>
                <w:rFonts w:eastAsia="MesseUnivers-Regular"/>
              </w:rPr>
              <w:t>Проводится регулярный контроль технического состояния школ, оценка потребности в текущем и капитальном ремонте, оценка общего состояния материально-технической базы школьных учреждений, а также устойчивость школьных зданий при возможных чрезвычайных ситуациях</w:t>
            </w:r>
          </w:p>
        </w:tc>
        <w:tc>
          <w:tcPr>
            <w:tcW w:w="245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/>
                <w:bCs/>
                <w:lang w:val="kk-KZ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60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contextualSpacing/>
              <w:jc w:val="center"/>
              <w:rPr>
                <w:rFonts w:eastAsia="Cambria"/>
                <w:b/>
                <w:bCs/>
                <w:lang w:val="kk-KZ"/>
              </w:rPr>
            </w:pPr>
          </w:p>
        </w:tc>
      </w:tr>
    </w:tbl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  <w:lang w:val="kk-KZ"/>
        </w:rPr>
      </w:pPr>
    </w:p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043"/>
        <w:gridCol w:w="2127"/>
        <w:gridCol w:w="2976"/>
      </w:tblGrid>
      <w:tr w:rsidR="00030DD3" w:rsidRPr="00030DD3" w:rsidTr="00F569B9">
        <w:trPr>
          <w:trHeight w:val="107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5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Школьная окружающая среда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rPr>
          <w:trHeight w:val="804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5.1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Школьные объекты, такие как спортивные залы, классные комнаты, туалеты, столовая и коридоры для всех учащихся чистые, безопасные и способствуют развитию гигиенических навыков (достаточно мыла для рук и бумажных полотенец в туалетах).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5.2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Школьные объекты, такие как спортивные залы, классные комнаты, туалеты, столовая и коридоры соответствуют возрасту, полу и подходят для учащихся с особыми потребностями.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5.3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Учащиеся и сотрудники имеют доступ к школьным спортивным объектам в неучебное время.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  <w:tr w:rsidR="00030DD3" w:rsidRPr="00030DD3" w:rsidTr="00F569B9">
        <w:trPr>
          <w:trHeight w:val="252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5.4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Все спортивные объекты и столовая школы отвечают общим требованиям безопасности и гигиены.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5.5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Маршрут в школу безопасен, что стимулирует обучающихся к физической активности во время пути в школу, например, езда на велосипеде или хождения пешком.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5.6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Во всех помещениях школы поддерживается температура, </w:t>
            </w:r>
            <w:r w:rsidRPr="00030DD3">
              <w:rPr>
                <w:color w:val="000000"/>
              </w:rPr>
              <w:lastRenderedPageBreak/>
              <w:t>уровень освещенности, соответствующие национальным  стандартам, а также проводится проветривание.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89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lastRenderedPageBreak/>
              <w:t xml:space="preserve">5.7 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Продукты в буфете и торговых автоматах являются здоровыми, доступными и соответствуют национальным стандартам. 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89"/>
        </w:trPr>
        <w:tc>
          <w:tcPr>
            <w:tcW w:w="60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>5.8</w:t>
            </w:r>
          </w:p>
        </w:tc>
        <w:tc>
          <w:tcPr>
            <w:tcW w:w="404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Проводится ли регулярный анализ дорожно-транспортных происшествий среди детей?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</w:rPr>
              <w:t>Да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</w:rPr>
              <w:t xml:space="preserve">Нет 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ind w:left="569"/>
              <w:contextualSpacing/>
              <w:rPr>
                <w:color w:val="000000"/>
                <w:lang w:val="kk-KZ"/>
              </w:rPr>
            </w:pPr>
          </w:p>
        </w:tc>
      </w:tr>
    </w:tbl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</w:rPr>
      </w:pPr>
    </w:p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4093"/>
        <w:gridCol w:w="2129"/>
        <w:gridCol w:w="2974"/>
      </w:tblGrid>
      <w:tr w:rsidR="00030DD3" w:rsidRPr="00030DD3" w:rsidTr="00F569B9">
        <w:trPr>
          <w:trHeight w:val="107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</w:rPr>
            </w:pPr>
            <w:r w:rsidRPr="00030DD3">
              <w:rPr>
                <w:b/>
                <w:color w:val="000000"/>
              </w:rPr>
              <w:t>6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Школьная социальная среда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rPr>
          <w:trHeight w:val="273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6.1 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Школьные объекты, такие как столовая, спортивные залы, классные комнаты и коридоры, выполнены в приятном дизайне и способствуют общению.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6.2 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 школе регулярно проводятся совместные мероприятия, такие как проектные недели, фестивали, конкурсы и клубы, связанные с укреплением здоровья и благополучия.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6.3 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Занятия по формированию культуры здорового образа жизни и деятельность по укреплению здоровья, включающие возможности для практики и развития жизненных навыков, включены в программу внеурочной деятельности</w:t>
            </w:r>
            <w:r w:rsidRPr="00030DD3">
              <w:rPr>
                <w:color w:val="000000"/>
              </w:rPr>
              <w:t>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6.4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 школе ответственное лицо, отвечающее за здоровьесберегающую деятельность, доступно для всех обучающихся, которые имеют потребность поделиться в частном порядке своими мыслями или тревогами.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6.5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В школе создана дружественная и благоприятная атмосфера, все учащиеся и преподаватели / не преподавательский состав чувствуют себя комфортно и относятся с уважением друг к другу.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k-KZ"/>
              </w:rPr>
            </w:pPr>
            <w:r w:rsidRPr="00030DD3">
              <w:rPr>
                <w:color w:val="000000"/>
                <w:lang w:val="kk-KZ"/>
              </w:rPr>
              <w:t>6.6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Специалисты школьной службы здравоохранения (школьная медсестра, врачи или психолог) участвуют в индивидуальной и </w:t>
            </w:r>
            <w:r w:rsidRPr="00030DD3">
              <w:rPr>
                <w:color w:val="000000"/>
              </w:rPr>
              <w:lastRenderedPageBreak/>
              <w:t>общешкольной работе по обеспечению здоровья и сотрудничают с руководством школы в отношении включения вопросов охраны здоровья в школьную программу и стратегию.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lastRenderedPageBreak/>
              <w:t>6.7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 школе существует система поддержки (услуги и приспособления для учащихся с особыми потребностями).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  <w:tc>
          <w:tcPr>
            <w:tcW w:w="2974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>6.8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имеет систему для выявления и направления учащихся с особыми потребностями к специалистам, если потребности учащихся выходят за рамки компетенции школы.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551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>6.9</w:t>
            </w:r>
          </w:p>
        </w:tc>
        <w:tc>
          <w:tcPr>
            <w:tcW w:w="4093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 школе проводятся мероприятия по предотвращению суицидов среди учащихся</w:t>
            </w:r>
          </w:p>
        </w:tc>
        <w:tc>
          <w:tcPr>
            <w:tcW w:w="2129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4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</w:tbl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106"/>
        <w:gridCol w:w="2127"/>
        <w:gridCol w:w="2976"/>
      </w:tblGrid>
      <w:tr w:rsidR="00030DD3" w:rsidRPr="00030DD3" w:rsidTr="00F569B9">
        <w:trPr>
          <w:trHeight w:val="245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7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Обучение навыкам и умениям в отношении здоровья (ЗОЖ)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rPr>
          <w:trHeight w:val="273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7.1 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реализует программы, которые ориентированы на формирование индивидуальных навыков и знаний в отношении сохранения здоровья, включая укрепление психического здоровья.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52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7.2 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имеет четкие правила, которые способствуют здоровому образу жизни.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  <w:tr w:rsidR="00030DD3" w:rsidRPr="00030DD3" w:rsidTr="00F569B9">
        <w:trPr>
          <w:trHeight w:val="252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7.3 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Регулярные подвижные (активные) перемены включены в школьное расписание.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  <w:tr w:rsidR="00030DD3" w:rsidRPr="00030DD3" w:rsidTr="00F569B9">
        <w:trPr>
          <w:trHeight w:val="252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>7.4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Проводятся ли регулярное изучение и анализ распространенности факторов риска, например, избыточного веса среди детей, проживания в экологически опасных районах города и т.д., для проведения целенаправленных мероприятий службами города (района) по охране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окружающей среды и здравоохранения?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</w:tbl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106"/>
        <w:gridCol w:w="2127"/>
        <w:gridCol w:w="2976"/>
      </w:tblGrid>
      <w:tr w:rsidR="00030DD3" w:rsidRPr="00030DD3" w:rsidTr="00F569B9">
        <w:trPr>
          <w:trHeight w:val="248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</w:rPr>
            </w:pPr>
            <w:r w:rsidRPr="00030DD3">
              <w:rPr>
                <w:b/>
                <w:color w:val="000000"/>
              </w:rPr>
              <w:t>8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Связи с общественностью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contextualSpacing/>
              <w:jc w:val="center"/>
              <w:rPr>
                <w:b/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rPr>
          <w:trHeight w:val="252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8.1 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Родители учащихся школы являются активными участниками школьного сообщества.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</w:tc>
      </w:tr>
      <w:tr w:rsidR="00030DD3" w:rsidRPr="00030DD3" w:rsidTr="00F569B9">
        <w:trPr>
          <w:trHeight w:val="666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lastRenderedPageBreak/>
              <w:t xml:space="preserve">8.2 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установила связи с местными партнерами, такими как спортивные и молодежные клубы, медицинские учреждения, консультационные службы, медицинские страховые компании, кафе / рестораны, местные магазины и т.д.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666"/>
        </w:trPr>
        <w:tc>
          <w:tcPr>
            <w:tcW w:w="53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8.3 </w:t>
            </w:r>
          </w:p>
        </w:tc>
        <w:tc>
          <w:tcPr>
            <w:tcW w:w="410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Школа организует регулярные встречи с местными партнерами / заинтересованными лицами для формирования у учащихся навыков здорового питания, физической активности и содействия эмоциональному и социальному благополучию и развитию и т.д.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</w:tbl>
    <w:p w:rsidR="00030DD3" w:rsidRPr="00030DD3" w:rsidRDefault="00030DD3" w:rsidP="00030DD3">
      <w:pPr>
        <w:ind w:left="4"/>
        <w:contextualSpacing/>
        <w:jc w:val="center"/>
        <w:rPr>
          <w:rFonts w:eastAsia="Cambr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127"/>
        <w:gridCol w:w="2976"/>
      </w:tblGrid>
      <w:tr w:rsidR="00030DD3" w:rsidRPr="00030DD3" w:rsidTr="00F569B9">
        <w:trPr>
          <w:trHeight w:val="245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9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Сохранение и укрепление здоровья персонала школы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Рейтинг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30DD3">
              <w:rPr>
                <w:b/>
                <w:bCs/>
                <w:color w:val="000000"/>
              </w:rPr>
              <w:t>Срочность</w:t>
            </w:r>
          </w:p>
        </w:tc>
      </w:tr>
      <w:tr w:rsidR="00030DD3" w:rsidRPr="00030DD3" w:rsidTr="00F569B9">
        <w:trPr>
          <w:trHeight w:val="528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9.1 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Регулярное повышение квалификации учителей для увеличения потенциала в отношении укрепления здоровья и благополучия среди школьного сообщества.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9.2 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Существует достаточное количество доступных современных материалов для сотрудников школы по вопросам охраны здоровья, включая укрепление психического здоровья.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273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9.3 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 школе предусмотрена оптимальная нагрузка для сотрудников, не нарушающая баланс между работой и личной жизнью, и создана среда для открытого обсуждения проблем, связанных с работой.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390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9.4 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Новому школьному персоналу предоставляется наставник для обучения и профессионального развития.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9.5 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>В школе ведется работа с персоналом, имеющим повторяющиеся прогулы, и оказывается помощь персоналу, который возвращается к работе после продолжительного отпуска по болезни.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030DD3" w:rsidTr="00F569B9">
        <w:trPr>
          <w:trHeight w:val="528"/>
        </w:trPr>
        <w:tc>
          <w:tcPr>
            <w:tcW w:w="67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</w:rPr>
              <w:t xml:space="preserve">9.6 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30DD3">
              <w:rPr>
                <w:color w:val="000000"/>
              </w:rPr>
              <w:t xml:space="preserve">Школа поддерживает своих сотрудников в достижении и </w:t>
            </w:r>
            <w:r w:rsidRPr="00030DD3">
              <w:rPr>
                <w:color w:val="000000"/>
              </w:rPr>
              <w:lastRenderedPageBreak/>
              <w:t>поддержании здорового образа жизни, например, путем совершенствования здоровой окружающей среды.</w:t>
            </w:r>
          </w:p>
        </w:tc>
        <w:tc>
          <w:tcPr>
            <w:tcW w:w="2127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Полностью</w:t>
            </w:r>
          </w:p>
        </w:tc>
        <w:tc>
          <w:tcPr>
            <w:tcW w:w="2976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lastRenderedPageBreak/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</w:tbl>
    <w:p w:rsidR="00030DD3" w:rsidRPr="00030DD3" w:rsidRDefault="00030DD3" w:rsidP="00030DD3">
      <w:pPr>
        <w:contextualSpacing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458"/>
        <w:gridCol w:w="2645"/>
      </w:tblGrid>
      <w:tr w:rsidR="00030DD3" w:rsidRPr="00030DD3" w:rsidTr="00F569B9">
        <w:tc>
          <w:tcPr>
            <w:tcW w:w="675" w:type="dxa"/>
          </w:tcPr>
          <w:p w:rsidR="00030DD3" w:rsidRPr="00030DD3" w:rsidRDefault="00030DD3" w:rsidP="00F569B9">
            <w:pPr>
              <w:contextualSpacing/>
              <w:rPr>
                <w:b/>
              </w:rPr>
            </w:pPr>
            <w:r w:rsidRPr="00030DD3">
              <w:rPr>
                <w:b/>
              </w:rPr>
              <w:t>10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contextualSpacing/>
              <w:rPr>
                <w:b/>
              </w:rPr>
            </w:pPr>
            <w:r w:rsidRPr="00030DD3">
              <w:rPr>
                <w:b/>
              </w:rPr>
              <w:t>Готовность и реагирование на чрезвычайные ситуации</w:t>
            </w:r>
          </w:p>
        </w:tc>
        <w:tc>
          <w:tcPr>
            <w:tcW w:w="2458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ind w:left="720"/>
              <w:contextualSpacing/>
              <w:rPr>
                <w:b/>
                <w:color w:val="000000"/>
              </w:rPr>
            </w:pPr>
            <w:r w:rsidRPr="00030DD3">
              <w:rPr>
                <w:b/>
                <w:color w:val="000000"/>
                <w:lang w:val="kk-KZ"/>
              </w:rPr>
              <w:t xml:space="preserve">Рейтинг </w:t>
            </w:r>
          </w:p>
        </w:tc>
        <w:tc>
          <w:tcPr>
            <w:tcW w:w="2645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ind w:left="569"/>
              <w:contextualSpacing/>
              <w:rPr>
                <w:b/>
                <w:color w:val="000000"/>
              </w:rPr>
            </w:pPr>
            <w:r w:rsidRPr="00030DD3">
              <w:rPr>
                <w:b/>
                <w:color w:val="000000"/>
                <w:lang w:val="kk-KZ"/>
              </w:rPr>
              <w:t>Срочность</w:t>
            </w:r>
          </w:p>
        </w:tc>
      </w:tr>
      <w:tr w:rsidR="00030DD3" w:rsidRPr="00030DD3" w:rsidTr="00F569B9">
        <w:tc>
          <w:tcPr>
            <w:tcW w:w="675" w:type="dxa"/>
          </w:tcPr>
          <w:p w:rsidR="00030DD3" w:rsidRPr="00030DD3" w:rsidRDefault="00030DD3" w:rsidP="00F569B9">
            <w:pPr>
              <w:contextualSpacing/>
            </w:pPr>
            <w:r w:rsidRPr="00030DD3">
              <w:t>10.1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contextualSpacing/>
              <w:jc w:val="both"/>
            </w:pPr>
            <w:r w:rsidRPr="00030DD3">
              <w:t>Имеется ли план по готовности и реагированию на чрезвычайные ситуации, который</w:t>
            </w:r>
          </w:p>
          <w:p w:rsidR="00030DD3" w:rsidRPr="00030DD3" w:rsidRDefault="00030DD3" w:rsidP="00F569B9">
            <w:pPr>
              <w:contextualSpacing/>
              <w:jc w:val="both"/>
            </w:pPr>
            <w:r w:rsidRPr="00030DD3">
              <w:t>предусматривает специфические особенности и потребности в оказании помощи детям?</w:t>
            </w:r>
          </w:p>
        </w:tc>
        <w:tc>
          <w:tcPr>
            <w:tcW w:w="245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6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  <w:tr w:rsidR="00030DD3" w:rsidRPr="009F4350" w:rsidTr="00F569B9">
        <w:tc>
          <w:tcPr>
            <w:tcW w:w="675" w:type="dxa"/>
          </w:tcPr>
          <w:p w:rsidR="00030DD3" w:rsidRPr="00030DD3" w:rsidRDefault="00030DD3" w:rsidP="00F569B9">
            <w:pPr>
              <w:contextualSpacing/>
            </w:pPr>
            <w:r w:rsidRPr="00030DD3">
              <w:t>10.2</w:t>
            </w:r>
          </w:p>
        </w:tc>
        <w:tc>
          <w:tcPr>
            <w:tcW w:w="3969" w:type="dxa"/>
          </w:tcPr>
          <w:p w:rsidR="00030DD3" w:rsidRPr="00030DD3" w:rsidRDefault="00030DD3" w:rsidP="00F569B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MesseUnivers-Regular"/>
              </w:rPr>
            </w:pPr>
            <w:r w:rsidRPr="00030DD3">
              <w:rPr>
                <w:rFonts w:eastAsia="MesseUnivers-Regular"/>
              </w:rPr>
              <w:t>Проводятся ли регулярные учения с целью подготовки к чрезвычайным ситуациям?</w:t>
            </w:r>
          </w:p>
        </w:tc>
        <w:tc>
          <w:tcPr>
            <w:tcW w:w="2458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Нет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Частично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Полностью</w:t>
            </w:r>
          </w:p>
        </w:tc>
        <w:tc>
          <w:tcPr>
            <w:tcW w:w="2645" w:type="dxa"/>
          </w:tcPr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Нет / Низкий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 xml:space="preserve">Средний </w:t>
            </w:r>
          </w:p>
          <w:p w:rsidR="00030DD3" w:rsidRPr="00030DD3" w:rsidRDefault="00030DD3" w:rsidP="00F569B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9" w:hanging="283"/>
              <w:contextualSpacing/>
              <w:rPr>
                <w:color w:val="000000"/>
              </w:rPr>
            </w:pPr>
            <w:r w:rsidRPr="00030DD3">
              <w:rPr>
                <w:color w:val="000000"/>
                <w:lang w:val="kk-KZ"/>
              </w:rPr>
              <w:t>Высокий</w:t>
            </w:r>
          </w:p>
          <w:p w:rsidR="00030DD3" w:rsidRPr="009F4350" w:rsidRDefault="00030DD3" w:rsidP="00F569B9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</w:tc>
      </w:tr>
    </w:tbl>
    <w:p w:rsidR="00030DD3" w:rsidRPr="00030DD3" w:rsidRDefault="00030DD3" w:rsidP="0024039F">
      <w:pPr>
        <w:ind w:left="5954"/>
        <w:jc w:val="center"/>
        <w:rPr>
          <w:rFonts w:eastAsia="Calibri"/>
          <w:sz w:val="28"/>
          <w:szCs w:val="28"/>
          <w:lang w:val="kk-KZ"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030DD3">
      <w:pPr>
        <w:rPr>
          <w:rFonts w:eastAsia="Calibri"/>
          <w:sz w:val="28"/>
          <w:szCs w:val="28"/>
          <w:lang w:eastAsia="en-US"/>
        </w:rPr>
      </w:pPr>
    </w:p>
    <w:p w:rsidR="00030DD3" w:rsidRDefault="00030DD3" w:rsidP="00030DD3">
      <w:pPr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Pr="00E81F96" w:rsidRDefault="0019339F" w:rsidP="0019339F">
      <w:pPr>
        <w:ind w:left="5954"/>
        <w:jc w:val="right"/>
        <w:rPr>
          <w:sz w:val="28"/>
          <w:szCs w:val="28"/>
        </w:rPr>
      </w:pPr>
      <w:r w:rsidRPr="00E81F9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19339F" w:rsidRDefault="0019339F" w:rsidP="0019339F">
      <w:pPr>
        <w:ind w:firstLine="3969"/>
        <w:jc w:val="right"/>
        <w:rPr>
          <w:sz w:val="28"/>
          <w:szCs w:val="28"/>
        </w:rPr>
      </w:pPr>
      <w:r w:rsidRPr="00E81F96">
        <w:rPr>
          <w:sz w:val="28"/>
          <w:szCs w:val="28"/>
          <w:lang w:val="kk-KZ"/>
        </w:rPr>
        <w:t xml:space="preserve">к </w:t>
      </w:r>
      <w:r w:rsidRPr="00E81F96">
        <w:rPr>
          <w:sz w:val="28"/>
          <w:szCs w:val="28"/>
        </w:rPr>
        <w:t xml:space="preserve">методическим рекомендациям по проведению конкурса  </w:t>
      </w:r>
    </w:p>
    <w:p w:rsidR="0019339F" w:rsidRPr="00E81F96" w:rsidRDefault="0019339F" w:rsidP="0019339F">
      <w:pPr>
        <w:ind w:firstLine="3969"/>
        <w:jc w:val="right"/>
        <w:rPr>
          <w:sz w:val="28"/>
          <w:szCs w:val="28"/>
        </w:rPr>
      </w:pPr>
      <w:r w:rsidRPr="00E81F96">
        <w:rPr>
          <w:sz w:val="28"/>
          <w:szCs w:val="28"/>
        </w:rPr>
        <w:t>«Здоровые города (регионы) Казахстана»</w:t>
      </w:r>
    </w:p>
    <w:p w:rsidR="0019339F" w:rsidRPr="00E81F96" w:rsidRDefault="0019339F" w:rsidP="0019339F">
      <w:pPr>
        <w:ind w:firstLine="3969"/>
        <w:jc w:val="right"/>
        <w:rPr>
          <w:sz w:val="28"/>
          <w:szCs w:val="28"/>
        </w:rPr>
      </w:pPr>
      <w:r w:rsidRPr="00E81F96">
        <w:rPr>
          <w:sz w:val="28"/>
          <w:szCs w:val="28"/>
        </w:rPr>
        <w:t>подпроекта «Здоровые университеты»</w:t>
      </w:r>
    </w:p>
    <w:p w:rsidR="0019339F" w:rsidRDefault="0019339F" w:rsidP="0019339F">
      <w:pPr>
        <w:ind w:firstLine="709"/>
        <w:jc w:val="center"/>
        <w:rPr>
          <w:b/>
          <w:sz w:val="28"/>
          <w:szCs w:val="28"/>
        </w:rPr>
      </w:pPr>
    </w:p>
    <w:p w:rsidR="0019339F" w:rsidRPr="00FF340D" w:rsidRDefault="0019339F" w:rsidP="0019339F">
      <w:pPr>
        <w:ind w:firstLine="709"/>
        <w:jc w:val="center"/>
        <w:rPr>
          <w:b/>
          <w:sz w:val="28"/>
          <w:szCs w:val="28"/>
        </w:rPr>
      </w:pPr>
      <w:r w:rsidRPr="00FF340D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>принципы</w:t>
      </w:r>
      <w:r w:rsidRPr="00FF340D">
        <w:rPr>
          <w:b/>
          <w:sz w:val="28"/>
          <w:szCs w:val="28"/>
        </w:rPr>
        <w:t xml:space="preserve"> для участия и критерии отбора победителей  по конкурсу «Здоровые города (регионы) Казахстана» подпроект «Здоровые университеты»</w:t>
      </w:r>
    </w:p>
    <w:p w:rsidR="0019339F" w:rsidRPr="00FF340D" w:rsidRDefault="0019339F" w:rsidP="0019339F">
      <w:pPr>
        <w:ind w:firstLine="709"/>
        <w:jc w:val="center"/>
        <w:rPr>
          <w:b/>
          <w:sz w:val="28"/>
          <w:szCs w:val="28"/>
        </w:rPr>
      </w:pPr>
    </w:p>
    <w:p w:rsidR="0019339F" w:rsidRDefault="0019339F" w:rsidP="0019339F">
      <w:pPr>
        <w:pStyle w:val="a4"/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 xml:space="preserve">1. Основные </w:t>
      </w:r>
      <w:r>
        <w:rPr>
          <w:sz w:val="28"/>
          <w:szCs w:val="28"/>
        </w:rPr>
        <w:t xml:space="preserve">принципы </w:t>
      </w:r>
      <w:r w:rsidRPr="00FF340D">
        <w:rPr>
          <w:sz w:val="28"/>
          <w:szCs w:val="28"/>
        </w:rPr>
        <w:t xml:space="preserve">по внедрению </w:t>
      </w:r>
      <w:r>
        <w:rPr>
          <w:sz w:val="28"/>
          <w:szCs w:val="28"/>
        </w:rPr>
        <w:t>под</w:t>
      </w:r>
      <w:r w:rsidRPr="00FF340D">
        <w:rPr>
          <w:sz w:val="28"/>
          <w:szCs w:val="28"/>
        </w:rPr>
        <w:t>проекта «Здоровые университеты»: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 xml:space="preserve">1.1. Административная поддержка </w:t>
      </w:r>
      <w:r>
        <w:rPr>
          <w:sz w:val="28"/>
          <w:szCs w:val="28"/>
        </w:rPr>
        <w:t>под</w:t>
      </w:r>
      <w:r w:rsidRPr="00FF340D">
        <w:rPr>
          <w:sz w:val="28"/>
          <w:szCs w:val="28"/>
        </w:rPr>
        <w:t>проекта. Необходима поддержка руководства Высшего учебного заведения (далее – ВУЗ). Это подразумевает не только поддержку инициативы, но и осуществление рекомендуемых изменений в максимально возможной степени.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Информация о проекте, внедряемом в ВУЗе, должна быть распространена как в самом университете, так и за ее пределами для обсуждения и для привлечения потенциальных партнеров.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1.2. Создание рабочей группы. Рабочая группа осуществляет руководство проектом внутри университета, распределяет задачи среди членов рабочей группы, привлекает к реализации всех студентов, профессорско-преподавательский состав, ведет мониторинг, оценивает эффективность проекта, внедрение и координацию всего проекта, выбирает приоритетные профилактические направления, разрабатывают план и программу по выбранным направлениям, информирует все сообщество ВУЗа о достижениях, проведенных мероприятиях и дальнейших целях.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Членами Рабочей группы здорового университета, могут быть: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р</w:t>
      </w:r>
      <w:r w:rsidR="0019339F" w:rsidRPr="00030DD3">
        <w:rPr>
          <w:sz w:val="28"/>
          <w:szCs w:val="28"/>
        </w:rPr>
        <w:t>ектор университета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п</w:t>
      </w:r>
      <w:r w:rsidR="0019339F" w:rsidRPr="00030DD3">
        <w:rPr>
          <w:sz w:val="28"/>
          <w:szCs w:val="28"/>
        </w:rPr>
        <w:t>роректор по учебно-методической и воспитательной работе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п</w:t>
      </w:r>
      <w:r w:rsidR="0019339F" w:rsidRPr="00030DD3">
        <w:rPr>
          <w:sz w:val="28"/>
          <w:szCs w:val="28"/>
        </w:rPr>
        <w:t>реподаватели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с</w:t>
      </w:r>
      <w:r w:rsidR="0019339F" w:rsidRPr="00030DD3">
        <w:rPr>
          <w:sz w:val="28"/>
          <w:szCs w:val="28"/>
        </w:rPr>
        <w:t>овет студенческого самоуправления ВУЗа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с</w:t>
      </w:r>
      <w:r w:rsidR="0019339F" w:rsidRPr="00030DD3">
        <w:rPr>
          <w:sz w:val="28"/>
          <w:szCs w:val="28"/>
        </w:rPr>
        <w:t>туденты (бывшие / настоящие)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к</w:t>
      </w:r>
      <w:r w:rsidR="0019339F" w:rsidRPr="00030DD3">
        <w:rPr>
          <w:sz w:val="28"/>
          <w:szCs w:val="28"/>
        </w:rPr>
        <w:t>ураторы, родители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с</w:t>
      </w:r>
      <w:r w:rsidR="0019339F" w:rsidRPr="00030DD3">
        <w:rPr>
          <w:sz w:val="28"/>
          <w:szCs w:val="28"/>
        </w:rPr>
        <w:t>пециалисты студенческой поликлиники (медсестра / врач)</w:t>
      </w:r>
      <w:r w:rsidRPr="00030DD3">
        <w:rPr>
          <w:sz w:val="28"/>
          <w:szCs w:val="28"/>
        </w:rPr>
        <w:t>;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с</w:t>
      </w:r>
      <w:r w:rsidR="0019339F" w:rsidRPr="00030DD3">
        <w:rPr>
          <w:sz w:val="28"/>
          <w:szCs w:val="28"/>
        </w:rPr>
        <w:t>оциальный работник или психолог</w:t>
      </w:r>
      <w:r w:rsidRPr="00030DD3">
        <w:rPr>
          <w:sz w:val="28"/>
          <w:szCs w:val="28"/>
        </w:rPr>
        <w:t>;</w:t>
      </w:r>
      <w:r w:rsidR="0019339F" w:rsidRPr="00030DD3">
        <w:rPr>
          <w:sz w:val="28"/>
          <w:szCs w:val="28"/>
        </w:rPr>
        <w:t xml:space="preserve"> 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п</w:t>
      </w:r>
      <w:r w:rsidR="0019339F" w:rsidRPr="00030DD3">
        <w:rPr>
          <w:sz w:val="28"/>
          <w:szCs w:val="28"/>
        </w:rPr>
        <w:t>реподаватель физкультуры</w:t>
      </w:r>
      <w:r w:rsidRPr="00030DD3">
        <w:rPr>
          <w:sz w:val="28"/>
          <w:szCs w:val="28"/>
        </w:rPr>
        <w:t>;</w:t>
      </w:r>
      <w:r w:rsidR="0019339F" w:rsidRPr="00030DD3">
        <w:rPr>
          <w:sz w:val="28"/>
          <w:szCs w:val="28"/>
        </w:rPr>
        <w:t xml:space="preserve"> </w:t>
      </w:r>
    </w:p>
    <w:p w:rsidR="0019339F" w:rsidRPr="00030DD3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в</w:t>
      </w:r>
      <w:r w:rsidR="0019339F" w:rsidRPr="00030DD3">
        <w:rPr>
          <w:sz w:val="28"/>
          <w:szCs w:val="28"/>
        </w:rPr>
        <w:t>нешние эксперты по вопросам здравоохранения / образования</w:t>
      </w:r>
      <w:r w:rsidRPr="00030DD3">
        <w:rPr>
          <w:sz w:val="28"/>
          <w:szCs w:val="28"/>
        </w:rPr>
        <w:t>;</w:t>
      </w:r>
    </w:p>
    <w:p w:rsidR="0019339F" w:rsidRPr="00FF340D" w:rsidRDefault="00F64674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•</w:t>
      </w:r>
      <w:r w:rsidRPr="00030DD3">
        <w:rPr>
          <w:sz w:val="28"/>
          <w:szCs w:val="28"/>
        </w:rPr>
        <w:tab/>
        <w:t>д</w:t>
      </w:r>
      <w:r w:rsidR="0019339F" w:rsidRPr="00030DD3">
        <w:rPr>
          <w:sz w:val="28"/>
          <w:szCs w:val="28"/>
        </w:rPr>
        <w:t>ругие заинтересованные</w:t>
      </w:r>
      <w:r w:rsidR="0019339F" w:rsidRPr="00FF340D">
        <w:rPr>
          <w:sz w:val="28"/>
          <w:szCs w:val="28"/>
        </w:rPr>
        <w:t xml:space="preserve"> лица / представители организации, Молодежные центры зд</w:t>
      </w:r>
      <w:r w:rsidR="0019339F">
        <w:rPr>
          <w:sz w:val="28"/>
          <w:szCs w:val="28"/>
        </w:rPr>
        <w:t>оровья (далее – МЦЗ), Молодежные</w:t>
      </w:r>
      <w:r w:rsidR="0019339F" w:rsidRPr="00FF340D">
        <w:rPr>
          <w:sz w:val="28"/>
          <w:szCs w:val="28"/>
        </w:rPr>
        <w:t xml:space="preserve"> ресурсны</w:t>
      </w:r>
      <w:r w:rsidR="0019339F">
        <w:rPr>
          <w:sz w:val="28"/>
          <w:szCs w:val="28"/>
        </w:rPr>
        <w:t>е</w:t>
      </w:r>
      <w:r w:rsidR="0019339F" w:rsidRPr="00FF340D">
        <w:rPr>
          <w:sz w:val="28"/>
          <w:szCs w:val="28"/>
        </w:rPr>
        <w:t xml:space="preserve"> центр</w:t>
      </w:r>
      <w:r w:rsidR="0019339F">
        <w:rPr>
          <w:sz w:val="28"/>
          <w:szCs w:val="28"/>
        </w:rPr>
        <w:t>ы</w:t>
      </w:r>
      <w:r w:rsidR="0019339F" w:rsidRPr="00FF340D">
        <w:rPr>
          <w:sz w:val="28"/>
          <w:szCs w:val="28"/>
        </w:rPr>
        <w:t xml:space="preserve"> и другие.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lastRenderedPageBreak/>
        <w:t>Рабочая группа по внедрению проекта «Здоровые университеты» основываясь на приоритетных потребностях университета, разрабатывает план мероприятий на учебный год.</w:t>
      </w:r>
    </w:p>
    <w:p w:rsidR="0019339F" w:rsidRPr="00030DD3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 xml:space="preserve">Для выполнения плана мероприятий проекта привлекаются лидеры-преподаватели и лидеры-студенты, волонтеры для участия в кампаниях, акциях, тренингах, семинарах, </w:t>
      </w:r>
      <w:r w:rsidRPr="00030DD3">
        <w:rPr>
          <w:sz w:val="28"/>
          <w:szCs w:val="28"/>
        </w:rPr>
        <w:t>конференциях и т.п., готовят материалы для освещения в средствах массовой информации, разрабатывают рекомендации по форм</w:t>
      </w:r>
      <w:r w:rsidR="00F64674" w:rsidRPr="00030DD3">
        <w:rPr>
          <w:sz w:val="28"/>
          <w:szCs w:val="28"/>
        </w:rPr>
        <w:t>ированию политики здоровья для Р</w:t>
      </w:r>
      <w:r w:rsidRPr="00030DD3">
        <w:rPr>
          <w:sz w:val="28"/>
          <w:szCs w:val="28"/>
        </w:rPr>
        <w:t xml:space="preserve">абочей группы. 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Для реализации конкретных задач выбирается координатор проекта, который несет ответственность за деятельность проекта, обеспечивает связи с другими здоровыми университетами, готовит отчеты</w:t>
      </w:r>
      <w:r w:rsidRPr="00FF340D">
        <w:rPr>
          <w:sz w:val="28"/>
          <w:szCs w:val="28"/>
        </w:rPr>
        <w:t xml:space="preserve">, пропагандирует результаты внедрения проекта как внутри, так и вне университета. 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1.3. Мониторинг здоровья студентов</w:t>
      </w:r>
      <w:r>
        <w:rPr>
          <w:sz w:val="28"/>
          <w:szCs w:val="28"/>
        </w:rPr>
        <w:t xml:space="preserve"> и преподавателей</w:t>
      </w:r>
      <w:r w:rsidRPr="00FF340D">
        <w:rPr>
          <w:sz w:val="28"/>
          <w:szCs w:val="28"/>
        </w:rPr>
        <w:t>. Проведение мониторинга состояния здоровья студентов</w:t>
      </w:r>
      <w:r>
        <w:rPr>
          <w:sz w:val="28"/>
          <w:szCs w:val="28"/>
        </w:rPr>
        <w:t xml:space="preserve"> и преподавателей </w:t>
      </w:r>
      <w:r w:rsidRPr="00FF340D">
        <w:rPr>
          <w:sz w:val="28"/>
          <w:szCs w:val="28"/>
        </w:rPr>
        <w:t xml:space="preserve"> включает в себя получение оперативных данных о психическом и физическом</w:t>
      </w:r>
      <w:r>
        <w:rPr>
          <w:sz w:val="28"/>
          <w:szCs w:val="28"/>
        </w:rPr>
        <w:t xml:space="preserve"> состоянии</w:t>
      </w:r>
      <w:r w:rsidRPr="00FF340D">
        <w:rPr>
          <w:sz w:val="28"/>
          <w:szCs w:val="28"/>
        </w:rPr>
        <w:t>, в том числе, распространенность факторов риска, заболеваний. Ра</w:t>
      </w:r>
      <w:r>
        <w:rPr>
          <w:sz w:val="28"/>
          <w:szCs w:val="28"/>
        </w:rPr>
        <w:t xml:space="preserve">зработка профиля здоровья студентов и преподавателей </w:t>
      </w:r>
      <w:r w:rsidRPr="00FF340D">
        <w:rPr>
          <w:sz w:val="28"/>
          <w:szCs w:val="28"/>
        </w:rPr>
        <w:t xml:space="preserve"> </w:t>
      </w:r>
      <w:r>
        <w:rPr>
          <w:sz w:val="28"/>
          <w:szCs w:val="28"/>
        </w:rPr>
        <w:t>ВУЗа. Проводится Анкетный опрос студентов и преподавателей</w:t>
      </w:r>
      <w:r w:rsidRPr="00FF340D">
        <w:rPr>
          <w:sz w:val="28"/>
          <w:szCs w:val="28"/>
        </w:rPr>
        <w:t>.</w:t>
      </w:r>
    </w:p>
    <w:p w:rsidR="0019339F" w:rsidRPr="00303705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  Представителями ВУЗа информация о здоровье студентов и преподавателей предоставляется в Рабочий орган. </w:t>
      </w:r>
    </w:p>
    <w:p w:rsidR="0019339F" w:rsidRPr="00535D36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FF340D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FF340D">
        <w:rPr>
          <w:sz w:val="28"/>
          <w:szCs w:val="28"/>
        </w:rPr>
        <w:t>азраб</w:t>
      </w:r>
      <w:r>
        <w:rPr>
          <w:sz w:val="28"/>
          <w:szCs w:val="28"/>
        </w:rPr>
        <w:t xml:space="preserve">атывается Комплексный </w:t>
      </w:r>
      <w:r w:rsidRPr="005105C2">
        <w:rPr>
          <w:sz w:val="28"/>
          <w:szCs w:val="28"/>
        </w:rPr>
        <w:t>план</w:t>
      </w:r>
      <w:r>
        <w:rPr>
          <w:sz w:val="28"/>
          <w:szCs w:val="28"/>
        </w:rPr>
        <w:t xml:space="preserve"> (далее - План)</w:t>
      </w:r>
      <w:r w:rsidRPr="00510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интересах </w:t>
      </w:r>
      <w:r w:rsidRPr="00FF340D">
        <w:rPr>
          <w:sz w:val="28"/>
          <w:szCs w:val="28"/>
        </w:rPr>
        <w:t>поддержани</w:t>
      </w:r>
      <w:r>
        <w:rPr>
          <w:sz w:val="28"/>
          <w:szCs w:val="28"/>
        </w:rPr>
        <w:t>я</w:t>
      </w:r>
      <w:r w:rsidRPr="00FF340D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 студентов</w:t>
      </w:r>
      <w:r w:rsidRPr="00FF34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F340D">
        <w:rPr>
          <w:sz w:val="28"/>
          <w:szCs w:val="28"/>
        </w:rPr>
        <w:t>сотрудников и профессорско-преподавательского персонала в университете</w:t>
      </w:r>
      <w:r>
        <w:rPr>
          <w:sz w:val="28"/>
          <w:szCs w:val="28"/>
        </w:rPr>
        <w:t xml:space="preserve">. </w:t>
      </w:r>
      <w:r w:rsidRPr="00FF340D">
        <w:rPr>
          <w:sz w:val="28"/>
          <w:szCs w:val="28"/>
        </w:rPr>
        <w:t xml:space="preserve">Для повышения эффективности информационно-коммуникационной работы по укреплению здоровья и благополучия студентов и профессорско-преподавательского состава, необходимо включить </w:t>
      </w:r>
      <w:r>
        <w:rPr>
          <w:sz w:val="28"/>
          <w:szCs w:val="28"/>
        </w:rPr>
        <w:t>в План</w:t>
      </w:r>
      <w:r w:rsidRPr="00FF340D">
        <w:rPr>
          <w:sz w:val="28"/>
          <w:szCs w:val="28"/>
        </w:rPr>
        <w:t xml:space="preserve"> следующие мероприятия: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 xml:space="preserve">- расширить возможность распространения информации путем использования всех видов коммуникации, в первую очередь размещения на веб-сайтах, социальных сетях ВУЗа, интернет порталах, информационных агентствах, периодических печатных изданиях, на телеканалах, радиостанциях областного уровня, на всех видах наружной рекламы, на различных видах печатной продукции ВУЗа, путем рассылки </w:t>
      </w:r>
      <w:r>
        <w:rPr>
          <w:sz w:val="28"/>
          <w:szCs w:val="28"/>
        </w:rPr>
        <w:t>sms</w:t>
      </w:r>
      <w:r w:rsidRPr="00FF340D">
        <w:rPr>
          <w:sz w:val="28"/>
          <w:szCs w:val="28"/>
        </w:rPr>
        <w:t xml:space="preserve">-сообщений, </w:t>
      </w:r>
      <w:r>
        <w:rPr>
          <w:sz w:val="28"/>
          <w:szCs w:val="28"/>
        </w:rPr>
        <w:t>WhatsApp</w:t>
      </w:r>
      <w:r w:rsidRPr="00FF340D">
        <w:rPr>
          <w:sz w:val="28"/>
          <w:szCs w:val="28"/>
        </w:rPr>
        <w:t xml:space="preserve"> среди студенческой молодежи, профессорско-преподавательского состава;</w:t>
      </w:r>
    </w:p>
    <w:p w:rsidR="0019339F" w:rsidRPr="00030DD3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 xml:space="preserve">- обеспечить на постоянной основе трансляцию в студенческих общежитиях, холлах учебных корпусов видеороликов, телепередач по охране репродуктивного здоровья, профилактике абортов и инфекций передающиеся половым путем (далее – ИППП), по </w:t>
      </w:r>
      <w:r w:rsidRPr="00030DD3">
        <w:rPr>
          <w:sz w:val="28"/>
          <w:szCs w:val="28"/>
        </w:rPr>
        <w:t>планированию семьи, популяризации здорового образа жизни;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030DD3">
        <w:rPr>
          <w:sz w:val="28"/>
          <w:szCs w:val="28"/>
        </w:rPr>
        <w:t>- провести семинар-тренинги, круглые столы, конференции, дебаты, диспуты, фокус группы, мозговой ш</w:t>
      </w:r>
      <w:r w:rsidR="00F64674" w:rsidRPr="00030DD3">
        <w:rPr>
          <w:sz w:val="28"/>
          <w:szCs w:val="28"/>
        </w:rPr>
        <w:t>турм, ролевые игры, акции, флеш</w:t>
      </w:r>
      <w:r w:rsidRPr="00030DD3">
        <w:rPr>
          <w:sz w:val="28"/>
          <w:szCs w:val="28"/>
        </w:rPr>
        <w:t>мобы, спортивные мероприятия, вечер вопросов и ответов, дни открытых дверей и другие с привлечением профильных специалистов, педагогов на актуальные</w:t>
      </w:r>
      <w:r w:rsidRPr="00FF340D">
        <w:rPr>
          <w:sz w:val="28"/>
          <w:szCs w:val="28"/>
        </w:rPr>
        <w:t xml:space="preserve"> темы по пропаганде здорового образа жизни, профилактике поведенческих </w:t>
      </w:r>
      <w:r w:rsidRPr="00FF340D">
        <w:rPr>
          <w:sz w:val="28"/>
          <w:szCs w:val="28"/>
        </w:rPr>
        <w:lastRenderedPageBreak/>
        <w:t xml:space="preserve">факторов риска, хронических неинфекционных и инфекционных заболеваний, охране репродуктивного и психического здоровья. 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FF340D">
        <w:rPr>
          <w:sz w:val="28"/>
          <w:szCs w:val="28"/>
        </w:rPr>
        <w:t xml:space="preserve">. Осуществление </w:t>
      </w:r>
      <w:r>
        <w:rPr>
          <w:sz w:val="28"/>
          <w:szCs w:val="28"/>
        </w:rPr>
        <w:t>П</w:t>
      </w:r>
      <w:r w:rsidRPr="00FF340D">
        <w:rPr>
          <w:sz w:val="28"/>
          <w:szCs w:val="28"/>
        </w:rPr>
        <w:t>лана</w:t>
      </w:r>
      <w:r>
        <w:rPr>
          <w:sz w:val="28"/>
          <w:szCs w:val="28"/>
        </w:rPr>
        <w:t>. Осуществление утвержденного П</w:t>
      </w:r>
      <w:r w:rsidRPr="00FF340D">
        <w:rPr>
          <w:sz w:val="28"/>
          <w:szCs w:val="28"/>
        </w:rPr>
        <w:t>лана выполняет Рабочая группа. На всех стадиях выполн</w:t>
      </w:r>
      <w:r>
        <w:rPr>
          <w:sz w:val="28"/>
          <w:szCs w:val="28"/>
        </w:rPr>
        <w:t xml:space="preserve">ения Плана по внедрению проекта </w:t>
      </w:r>
      <w:r w:rsidRPr="00FF340D">
        <w:rPr>
          <w:sz w:val="28"/>
          <w:szCs w:val="28"/>
        </w:rPr>
        <w:t xml:space="preserve">«Здоровые университеты» требуется активное участие администрации, студентов и всего коллектива университета. Для осуществления </w:t>
      </w:r>
      <w:r>
        <w:rPr>
          <w:sz w:val="28"/>
          <w:szCs w:val="28"/>
        </w:rPr>
        <w:t>П</w:t>
      </w:r>
      <w:r w:rsidRPr="00FF340D">
        <w:rPr>
          <w:sz w:val="28"/>
          <w:szCs w:val="28"/>
        </w:rPr>
        <w:t xml:space="preserve">лана мероприятий проекта необходима помощь от партнеров, общественных организаций, МЦЗ, волонтеров, </w:t>
      </w:r>
      <w:r>
        <w:rPr>
          <w:sz w:val="28"/>
          <w:szCs w:val="28"/>
        </w:rPr>
        <w:t xml:space="preserve">средств массовой информации </w:t>
      </w:r>
      <w:r w:rsidRPr="00FF340D">
        <w:rPr>
          <w:sz w:val="28"/>
          <w:szCs w:val="28"/>
        </w:rPr>
        <w:t>и других.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FF340D">
        <w:rPr>
          <w:sz w:val="28"/>
          <w:szCs w:val="28"/>
        </w:rPr>
        <w:t>. Оценка эффективности и дальнейшее развитие. Проведение преобразований, основанных на результатах анализа. Эти преобразования могут помочь совершенствованию уже реализованных программ или внести в них новые коррективы. С другой стороны, если уже получены определенные позитивные результаты, то необходимо их одобрить, поблагодарить людей, принявших участие в их достижении, и убедиться в том, что все заинтересованные стороны знают об этих достижениях.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center"/>
        <w:rPr>
          <w:b/>
          <w:sz w:val="28"/>
          <w:szCs w:val="28"/>
        </w:rPr>
      </w:pPr>
      <w:r w:rsidRPr="00FF340D">
        <w:rPr>
          <w:b/>
          <w:sz w:val="28"/>
          <w:szCs w:val="28"/>
        </w:rPr>
        <w:t>2. Критерии отбора победителей  по конкурсу</w:t>
      </w:r>
    </w:p>
    <w:p w:rsidR="0019339F" w:rsidRPr="00FF340D" w:rsidRDefault="0019339F" w:rsidP="0019339F">
      <w:pPr>
        <w:ind w:firstLine="709"/>
        <w:jc w:val="center"/>
        <w:rPr>
          <w:b/>
          <w:sz w:val="28"/>
          <w:szCs w:val="28"/>
        </w:rPr>
      </w:pPr>
      <w:r w:rsidRPr="00FF340D">
        <w:rPr>
          <w:b/>
          <w:sz w:val="28"/>
          <w:szCs w:val="28"/>
        </w:rPr>
        <w:t>«Здоровые города (регионы) Казахстана» подпроект «Здоровые университеты»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i/>
          <w:sz w:val="28"/>
          <w:szCs w:val="28"/>
        </w:rPr>
      </w:pPr>
      <w:r w:rsidRPr="00FF340D">
        <w:rPr>
          <w:sz w:val="28"/>
          <w:szCs w:val="28"/>
        </w:rPr>
        <w:t>2. Настоящие Критерии отбора победителей  по конкурсу «Здоровые города (регионы) Казахстана» подпроекта «Здоровые университеты» позволяют определить университеты, способствующие  укреплению здоровья студентов и сокращению неравенства в отношении здоровья</w:t>
      </w:r>
      <w:r w:rsidRPr="00FF340D">
        <w:rPr>
          <w:i/>
          <w:sz w:val="28"/>
          <w:szCs w:val="28"/>
        </w:rPr>
        <w:t>.</w:t>
      </w:r>
    </w:p>
    <w:p w:rsidR="0019339F" w:rsidRPr="0080011B" w:rsidRDefault="0019339F" w:rsidP="0019339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0011B">
        <w:rPr>
          <w:sz w:val="28"/>
          <w:szCs w:val="28"/>
        </w:rPr>
        <w:t>Подача Заявки для участия в по</w:t>
      </w:r>
      <w:r>
        <w:rPr>
          <w:sz w:val="28"/>
          <w:szCs w:val="28"/>
        </w:rPr>
        <w:t>дпроекте «Здоровые университеты</w:t>
      </w:r>
      <w:r w:rsidRPr="0080011B">
        <w:rPr>
          <w:sz w:val="28"/>
          <w:szCs w:val="28"/>
        </w:rPr>
        <w:t>»</w:t>
      </w:r>
      <w:r w:rsidRPr="0080011B">
        <w:rPr>
          <w:sz w:val="28"/>
          <w:szCs w:val="28"/>
          <w:lang w:val="kk-KZ"/>
        </w:rPr>
        <w:t xml:space="preserve"> </w:t>
      </w:r>
      <w:r w:rsidRPr="0080011B">
        <w:rPr>
          <w:sz w:val="28"/>
          <w:szCs w:val="28"/>
        </w:rPr>
        <w:t>в Казахстане</w:t>
      </w:r>
      <w:r>
        <w:rPr>
          <w:sz w:val="28"/>
          <w:szCs w:val="28"/>
        </w:rPr>
        <w:t>.</w:t>
      </w:r>
    </w:p>
    <w:p w:rsidR="0019339F" w:rsidRPr="00FF340D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Pr="00FF340D">
        <w:rPr>
          <w:color w:val="000000" w:themeColor="text1"/>
          <w:sz w:val="28"/>
          <w:szCs w:val="28"/>
        </w:rPr>
        <w:t xml:space="preserve">. Наличие координатора, утвержденного приказом руководителя ВУЗа. 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5F33">
        <w:rPr>
          <w:sz w:val="28"/>
          <w:szCs w:val="28"/>
        </w:rPr>
        <w:t>3</w:t>
      </w:r>
      <w:r w:rsidRPr="00FF340D">
        <w:rPr>
          <w:sz w:val="28"/>
          <w:szCs w:val="28"/>
        </w:rPr>
        <w:t>. Наличие утвержденных стратегических документов в отношении</w:t>
      </w:r>
    </w:p>
    <w:p w:rsidR="0019339F" w:rsidRPr="00FF340D" w:rsidRDefault="0019339F" w:rsidP="0019339F">
      <w:pPr>
        <w:jc w:val="both"/>
        <w:rPr>
          <w:sz w:val="28"/>
          <w:szCs w:val="28"/>
        </w:rPr>
      </w:pPr>
      <w:r w:rsidRPr="00FF340D">
        <w:rPr>
          <w:sz w:val="28"/>
          <w:szCs w:val="28"/>
        </w:rPr>
        <w:t>здоровья и благополучия обучающихся, преподавателей и технического персонала.</w:t>
      </w:r>
    </w:p>
    <w:p w:rsidR="0019339F" w:rsidRPr="00FF340D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5F33">
        <w:rPr>
          <w:sz w:val="28"/>
          <w:szCs w:val="28"/>
        </w:rPr>
        <w:t>4</w:t>
      </w:r>
      <w:r w:rsidRPr="00FF340D">
        <w:rPr>
          <w:sz w:val="28"/>
          <w:szCs w:val="28"/>
        </w:rPr>
        <w:t>. Наличие обзора текущей ситуации в университете, касающейся здоровья студентов (включая физическое, репродуктивное и психическое здоровье).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5F33">
        <w:rPr>
          <w:sz w:val="28"/>
          <w:szCs w:val="28"/>
        </w:rPr>
        <w:t>5</w:t>
      </w:r>
      <w:r>
        <w:rPr>
          <w:sz w:val="28"/>
          <w:szCs w:val="28"/>
        </w:rPr>
        <w:t xml:space="preserve">. Наличие обзора </w:t>
      </w:r>
      <w:r w:rsidRPr="00FF340D">
        <w:rPr>
          <w:sz w:val="28"/>
          <w:szCs w:val="28"/>
        </w:rPr>
        <w:t>текущей ситуации в университете, касающейся здоровья профессорско-преподавательского состава, технического персонала (включая физическое, репродуктивное и психическое здоровье)</w:t>
      </w:r>
      <w:r w:rsidRPr="00FF340D">
        <w:rPr>
          <w:sz w:val="28"/>
          <w:szCs w:val="28"/>
        </w:rPr>
        <w:tab/>
        <w:t>.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5F33">
        <w:rPr>
          <w:sz w:val="28"/>
          <w:szCs w:val="28"/>
        </w:rPr>
        <w:t>6</w:t>
      </w:r>
      <w:r w:rsidRPr="00FF340D">
        <w:rPr>
          <w:sz w:val="28"/>
          <w:szCs w:val="28"/>
        </w:rPr>
        <w:t>. Студентам, преподавателям, технического персонала предлагается участвовать в планировании и осуществлении связанных со здоровьем мероприятий в университете.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5F3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FF340D">
        <w:rPr>
          <w:sz w:val="28"/>
          <w:szCs w:val="28"/>
        </w:rPr>
        <w:t>В университете</w:t>
      </w:r>
      <w:r>
        <w:rPr>
          <w:sz w:val="28"/>
          <w:szCs w:val="28"/>
        </w:rPr>
        <w:t xml:space="preserve"> должен быть </w:t>
      </w:r>
      <w:r w:rsidRPr="00FF340D">
        <w:rPr>
          <w:sz w:val="28"/>
          <w:szCs w:val="28"/>
        </w:rPr>
        <w:t>доверенный человек (психолог / медсестра / врач и др.)</w:t>
      </w:r>
      <w:r>
        <w:rPr>
          <w:sz w:val="28"/>
          <w:szCs w:val="28"/>
        </w:rPr>
        <w:t xml:space="preserve">. Который должен быть </w:t>
      </w:r>
      <w:r w:rsidRPr="00FF340D">
        <w:rPr>
          <w:sz w:val="28"/>
          <w:szCs w:val="28"/>
        </w:rPr>
        <w:t>доступен для всех студентов, которым необходимо по</w:t>
      </w:r>
      <w:r>
        <w:rPr>
          <w:sz w:val="28"/>
          <w:szCs w:val="28"/>
        </w:rPr>
        <w:t xml:space="preserve">делиться </w:t>
      </w:r>
      <w:r w:rsidRPr="00FF340D">
        <w:rPr>
          <w:sz w:val="28"/>
          <w:szCs w:val="28"/>
        </w:rPr>
        <w:t>проблемами или мыслями</w:t>
      </w:r>
      <w:r>
        <w:rPr>
          <w:sz w:val="28"/>
          <w:szCs w:val="28"/>
        </w:rPr>
        <w:t xml:space="preserve"> </w:t>
      </w:r>
      <w:r w:rsidRPr="00FF340D">
        <w:rPr>
          <w:sz w:val="28"/>
          <w:szCs w:val="28"/>
        </w:rPr>
        <w:t>в частном порядке</w:t>
      </w:r>
      <w:r>
        <w:rPr>
          <w:sz w:val="28"/>
          <w:szCs w:val="28"/>
        </w:rPr>
        <w:t>.</w:t>
      </w:r>
      <w:r w:rsidRPr="00FF340D">
        <w:rPr>
          <w:sz w:val="28"/>
          <w:szCs w:val="28"/>
        </w:rPr>
        <w:t xml:space="preserve"> </w:t>
      </w:r>
    </w:p>
    <w:p w:rsidR="0019339F" w:rsidRDefault="0019339F" w:rsidP="0019339F">
      <w:pPr>
        <w:ind w:firstLine="709"/>
        <w:jc w:val="center"/>
        <w:rPr>
          <w:b/>
          <w:sz w:val="28"/>
          <w:szCs w:val="28"/>
        </w:rPr>
      </w:pPr>
    </w:p>
    <w:p w:rsidR="0019339F" w:rsidRDefault="0019339F" w:rsidP="0019339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F91E47">
        <w:rPr>
          <w:b/>
          <w:sz w:val="28"/>
          <w:szCs w:val="28"/>
        </w:rPr>
        <w:t>рофил</w:t>
      </w:r>
      <w:r>
        <w:rPr>
          <w:b/>
          <w:sz w:val="28"/>
          <w:szCs w:val="28"/>
        </w:rPr>
        <w:t>ь</w:t>
      </w:r>
      <w:r w:rsidRPr="00F91E47">
        <w:rPr>
          <w:b/>
          <w:sz w:val="28"/>
          <w:szCs w:val="28"/>
        </w:rPr>
        <w:t xml:space="preserve"> здоровья студентов ВУЗа</w:t>
      </w:r>
    </w:p>
    <w:p w:rsidR="0019339F" w:rsidRPr="00F91E47" w:rsidRDefault="0019339F" w:rsidP="0019339F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701"/>
      </w:tblGrid>
      <w:tr w:rsidR="0019339F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19339F" w:rsidRPr="00F91E47" w:rsidRDefault="0019339F" w:rsidP="004368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Наименование перечня</w:t>
            </w:r>
          </w:p>
        </w:tc>
        <w:tc>
          <w:tcPr>
            <w:tcW w:w="1701" w:type="dxa"/>
          </w:tcPr>
          <w:p w:rsidR="0019339F" w:rsidRDefault="0019339F" w:rsidP="004368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19339F" w:rsidRDefault="0019339F" w:rsidP="004368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19339F" w:rsidRPr="00F81563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ВУЗ имеет официальный печатный документ(стратегию) в отношении здоровья и благополучия обучающихся, преподавателей и технического персонала включающий укрепление здоровья, профилактику и решение проблем, связанных со здоровьем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Для осуществления контроля за состоянием здоровья студентов и профессорско-</w:t>
            </w:r>
            <w:r>
              <w:rPr>
                <w:sz w:val="28"/>
                <w:szCs w:val="28"/>
              </w:rPr>
              <w:t>препода</w:t>
            </w:r>
            <w:r w:rsidRPr="00FF340D">
              <w:rPr>
                <w:sz w:val="28"/>
                <w:szCs w:val="28"/>
              </w:rPr>
              <w:t>вательского состава в ВУЗе имеется:</w:t>
            </w:r>
          </w:p>
          <w:p w:rsidR="0019339F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врач</w:t>
            </w:r>
          </w:p>
          <w:p w:rsidR="0019339F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медсестра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9339F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290A2D">
              <w:rPr>
                <w:sz w:val="28"/>
                <w:szCs w:val="28"/>
              </w:rPr>
              <w:t>Осведомленность в</w:t>
            </w:r>
            <w:r w:rsidRPr="00FF340D">
              <w:rPr>
                <w:sz w:val="28"/>
                <w:szCs w:val="28"/>
              </w:rPr>
              <w:t>сего университетского сообщества, отвечающего за вопросы здравоохранения в университете, включая пропаганду психического здоровья, о проведении данного конкурса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 университете имеется письменная политика в отношении здоровья студентов и преподавательского, технического персонала, включая укрепление здоровья, а также предотвращение и решение проблем, связанных со здоровьем</w:t>
            </w:r>
            <w:r w:rsidRPr="00FF340D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Вопросы здоровья являются частью учебной программы университета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Подход университета к здоровью отражает взгляды, пожелания и потребности всего университетского сообщества (студентов, профессорско-преподавательского состава и технического персонала)</w:t>
            </w:r>
            <w:r w:rsidRPr="00FF340D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Студенты, профессо</w:t>
            </w:r>
            <w:r w:rsidRPr="00FF340D">
              <w:rPr>
                <w:sz w:val="28"/>
                <w:szCs w:val="28"/>
              </w:rPr>
              <w:t>рско-преподавательский состав и технический персонал имеют доступ к спортивным объектам для физической активности внеучебное и внерабочее время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Все объекты физической активности и студенческая столовая / буфет соответствуют общим стандартам безопасности и гигиены</w:t>
            </w:r>
            <w:r w:rsidRPr="00FF340D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Все здания в университете содержатся в комфортной температуре, хорошо освещены и вентилируются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Студенты и профессорско-преподавательский состав ВУЗа имеют возможность принимать горячее питание</w:t>
            </w:r>
            <w:r w:rsidRPr="00FF340D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Pr="00FF340D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 xml:space="preserve">Студенческая столовая / буфет и торговые автоматы предлагают продукты и напитки, которые являются здоровыми и доступными 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Pr="00FF340D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 xml:space="preserve">Университет предлагает регулярные совместные мероприятия, такие как недельные проекты, фестивали, конкурсы для укрепления здоровья 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Pr="00FF340D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 университете создана дружественная и благоприятная атмосфера, все студенты, преподаватели и технический персонал чувствуют себя комфортно и относятся с уважением друг к другу.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c>
          <w:tcPr>
            <w:tcW w:w="675" w:type="dxa"/>
          </w:tcPr>
          <w:p w:rsidR="0019339F" w:rsidRPr="00FF340D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 университете ведется работа с профессорско-преподавательским составом и техническим персоналом, имеющим повторяющиеся прогулы, и оказывается помощь персоналу, который возвращается к работе после продолжительного отсутствия по болезни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1573"/>
        </w:trPr>
        <w:tc>
          <w:tcPr>
            <w:tcW w:w="675" w:type="dxa"/>
          </w:tcPr>
          <w:p w:rsidR="0019339F" w:rsidRPr="00FF340D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В университете ведется работа со студентами, имеющим повторяющиеся прогулы, и оказывается помощь студенту, который возвращается к учебе после продол</w:t>
            </w:r>
            <w:r>
              <w:rPr>
                <w:sz w:val="28"/>
                <w:szCs w:val="28"/>
              </w:rPr>
              <w:t>жительного отсутствия по болезни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1573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Университет поддерживает свои сообщества в достижении и поддержании здорового образа жизни, например, путем совершенствования здоровой окружающей среды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1265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Университет установил связь с местными партнерами, такими как спортивные и молодежные клубы, молодежные центры здоровья и т.д.</w:t>
            </w:r>
            <w:r w:rsidRPr="00FF340D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F81563" w:rsidTr="00436815">
        <w:trPr>
          <w:trHeight w:val="1573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Университет регулярно посещают местные партнеры / заинтересованные лица, чтобы побудить студентов к здоровому питанию, физической активности, продвигать их эмоциональное или социальное здоровье и развитие и т.д.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1306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Обеспечение продуктами и напитками: обеспечение столовой для учащихся и персонала, соответствующей стандартам гигиены и безопасности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984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Обеспечение продуктами и напитками: предоставление свежих овощей и фруктов в меню для питания в столовой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984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>Обеспечение продуктами и напитками: предоставление бесплатно  качественной питьевой воды в здании ВУЗа, вдали от туалета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984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 w:rsidRPr="00FF340D">
              <w:rPr>
                <w:sz w:val="28"/>
                <w:szCs w:val="28"/>
              </w:rPr>
              <w:t xml:space="preserve">Обеспечение продуктами и напитками: отсутствие в продаже  на территории ВУЗа и близлежащей территории сладких газированных напитков, фаст – фудов.  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629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F340D">
              <w:rPr>
                <w:sz w:val="28"/>
                <w:szCs w:val="28"/>
              </w:rPr>
              <w:t>еализация волонтерского движения по сохранению окружающей среды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984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8614E">
              <w:rPr>
                <w:sz w:val="28"/>
                <w:szCs w:val="28"/>
              </w:rPr>
              <w:t>снащение ВУЗа спортивными залами и площадками,</w:t>
            </w:r>
            <w:r>
              <w:rPr>
                <w:sz w:val="28"/>
                <w:szCs w:val="28"/>
              </w:rPr>
              <w:t xml:space="preserve"> </w:t>
            </w:r>
            <w:r w:rsidRPr="0058614E">
              <w:rPr>
                <w:sz w:val="28"/>
                <w:szCs w:val="28"/>
              </w:rPr>
              <w:t>оборудованными раздевалками  (помещений для переодевания) с учетом гендерной принадлежности.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80011B" w:rsidTr="00436815">
        <w:trPr>
          <w:trHeight w:val="633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8614E">
              <w:rPr>
                <w:sz w:val="28"/>
                <w:szCs w:val="28"/>
              </w:rPr>
              <w:t>беспечение прилегающей территории озеленением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984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529" w:type="dxa"/>
          </w:tcPr>
          <w:p w:rsidR="0019339F" w:rsidRPr="00FF340D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8614E">
              <w:rPr>
                <w:sz w:val="28"/>
                <w:szCs w:val="28"/>
              </w:rPr>
              <w:t>ероприятия по сохранению чистоты санитарных узлов и прилегающей территории, обеспечение урнами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685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529" w:type="dxa"/>
          </w:tcPr>
          <w:p w:rsidR="0019339F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8614E">
              <w:rPr>
                <w:sz w:val="28"/>
                <w:szCs w:val="28"/>
              </w:rPr>
              <w:t>аличие специально отведенных мест для курения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  <w:tr w:rsidR="0019339F" w:rsidRPr="00587917" w:rsidTr="00436815">
        <w:trPr>
          <w:trHeight w:val="695"/>
        </w:trPr>
        <w:tc>
          <w:tcPr>
            <w:tcW w:w="675" w:type="dxa"/>
          </w:tcPr>
          <w:p w:rsidR="0019339F" w:rsidRDefault="0019339F" w:rsidP="0043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529" w:type="dxa"/>
          </w:tcPr>
          <w:p w:rsidR="0019339F" w:rsidRDefault="0019339F" w:rsidP="00436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8614E">
              <w:rPr>
                <w:sz w:val="28"/>
                <w:szCs w:val="28"/>
              </w:rPr>
              <w:t>беспечение наглядной информацией о физической активности и здоровом питании</w:t>
            </w: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339F" w:rsidRPr="00FF340D" w:rsidRDefault="0019339F" w:rsidP="00436815">
            <w:pPr>
              <w:jc w:val="right"/>
              <w:rPr>
                <w:sz w:val="28"/>
                <w:szCs w:val="28"/>
              </w:rPr>
            </w:pPr>
          </w:p>
        </w:tc>
      </w:tr>
    </w:tbl>
    <w:p w:rsidR="0019339F" w:rsidRDefault="0019339F" w:rsidP="0019339F">
      <w:pPr>
        <w:jc w:val="both"/>
        <w:rPr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39F" w:rsidRPr="00FF6A7D" w:rsidRDefault="0019339F" w:rsidP="0019339F">
      <w:pPr>
        <w:pStyle w:val="a5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F6A7D">
        <w:rPr>
          <w:rStyle w:val="2105pt"/>
          <w:rFonts w:eastAsiaTheme="minorHAnsi"/>
          <w:sz w:val="28"/>
          <w:szCs w:val="28"/>
        </w:rPr>
        <w:lastRenderedPageBreak/>
        <w:t xml:space="preserve">Типовой анкетный опрос </w:t>
      </w:r>
      <w:r w:rsidRPr="00FF6A7D">
        <w:rPr>
          <w:rFonts w:ascii="Times New Roman" w:eastAsia="Times New Roman" w:hAnsi="Times New Roman"/>
          <w:b/>
          <w:sz w:val="28"/>
          <w:szCs w:val="28"/>
        </w:rPr>
        <w:t>студентов, преподавателей по здоровому образу жизни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Укажите Ваш пол:</w:t>
      </w:r>
    </w:p>
    <w:p w:rsidR="0019339F" w:rsidRDefault="0019339F" w:rsidP="0019339F">
      <w:pPr>
        <w:pStyle w:val="a4"/>
        <w:numPr>
          <w:ilvl w:val="0"/>
          <w:numId w:val="15"/>
        </w:numPr>
        <w:contextualSpacing w:val="0"/>
        <w:jc w:val="both"/>
        <w:rPr>
          <w:sz w:val="28"/>
          <w:szCs w:val="28"/>
        </w:rPr>
      </w:pPr>
      <w:r w:rsidRPr="00D26EED">
        <w:rPr>
          <w:sz w:val="28"/>
          <w:szCs w:val="28"/>
        </w:rPr>
        <w:t>женский</w:t>
      </w:r>
      <w:r>
        <w:rPr>
          <w:sz w:val="28"/>
          <w:szCs w:val="28"/>
        </w:rPr>
        <w:t xml:space="preserve">               b</w:t>
      </w:r>
      <w:r w:rsidRPr="00D26EED">
        <w:rPr>
          <w:sz w:val="28"/>
          <w:szCs w:val="28"/>
        </w:rPr>
        <w:t>. Мужской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Укажите Ваш возраст</w:t>
      </w:r>
    </w:p>
    <w:p w:rsidR="0019339F" w:rsidRDefault="0019339F" w:rsidP="0019339F">
      <w:pPr>
        <w:pStyle w:val="a4"/>
        <w:numPr>
          <w:ilvl w:val="0"/>
          <w:numId w:val="1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17-20</w:t>
      </w:r>
    </w:p>
    <w:p w:rsidR="0019339F" w:rsidRDefault="0019339F" w:rsidP="0019339F">
      <w:pPr>
        <w:pStyle w:val="a4"/>
        <w:numPr>
          <w:ilvl w:val="0"/>
          <w:numId w:val="1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21-29</w:t>
      </w:r>
    </w:p>
    <w:p w:rsidR="0019339F" w:rsidRDefault="0019339F" w:rsidP="0019339F">
      <w:pPr>
        <w:pStyle w:val="a4"/>
        <w:numPr>
          <w:ilvl w:val="0"/>
          <w:numId w:val="1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30-39</w:t>
      </w:r>
    </w:p>
    <w:p w:rsidR="0019339F" w:rsidRDefault="0019339F" w:rsidP="0019339F">
      <w:pPr>
        <w:pStyle w:val="a4"/>
        <w:numPr>
          <w:ilvl w:val="0"/>
          <w:numId w:val="1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40-49</w:t>
      </w:r>
    </w:p>
    <w:p w:rsidR="0019339F" w:rsidRDefault="0019339F" w:rsidP="0019339F">
      <w:pPr>
        <w:pStyle w:val="a4"/>
        <w:numPr>
          <w:ilvl w:val="0"/>
          <w:numId w:val="1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50 и выше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Сколько раз в день Вы едите?:</w:t>
      </w:r>
    </w:p>
    <w:p w:rsidR="0019339F" w:rsidRDefault="0019339F" w:rsidP="0019339F">
      <w:pPr>
        <w:pStyle w:val="a4"/>
        <w:numPr>
          <w:ilvl w:val="0"/>
          <w:numId w:val="1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1-2 раза</w:t>
      </w:r>
    </w:p>
    <w:p w:rsidR="0019339F" w:rsidRDefault="0019339F" w:rsidP="0019339F">
      <w:pPr>
        <w:pStyle w:val="a4"/>
        <w:numPr>
          <w:ilvl w:val="0"/>
          <w:numId w:val="1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3-5 раз</w:t>
      </w:r>
    </w:p>
    <w:p w:rsidR="0019339F" w:rsidRDefault="0019339F" w:rsidP="0019339F">
      <w:pPr>
        <w:pStyle w:val="a4"/>
        <w:numPr>
          <w:ilvl w:val="0"/>
          <w:numId w:val="1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7-8 раз, сколько захочу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Завтракаете ли Вы перед уходом на учебу</w:t>
      </w:r>
      <w:r w:rsidRPr="00E64365">
        <w:rPr>
          <w:sz w:val="28"/>
          <w:szCs w:val="28"/>
        </w:rPr>
        <w:t>/</w:t>
      </w:r>
      <w:r>
        <w:rPr>
          <w:sz w:val="28"/>
          <w:szCs w:val="28"/>
        </w:rPr>
        <w:t>работу?:</w:t>
      </w:r>
    </w:p>
    <w:p w:rsidR="0019339F" w:rsidRDefault="0019339F" w:rsidP="0019339F">
      <w:pPr>
        <w:pStyle w:val="a4"/>
        <w:numPr>
          <w:ilvl w:val="0"/>
          <w:numId w:val="1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каждый день</w:t>
      </w:r>
    </w:p>
    <w:p w:rsidR="0019339F" w:rsidRDefault="0019339F" w:rsidP="0019339F">
      <w:pPr>
        <w:pStyle w:val="a4"/>
        <w:numPr>
          <w:ilvl w:val="0"/>
          <w:numId w:val="1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Иногда не успеваю</w:t>
      </w:r>
    </w:p>
    <w:p w:rsidR="0019339F" w:rsidRDefault="0019339F" w:rsidP="0019339F">
      <w:pPr>
        <w:pStyle w:val="a4"/>
        <w:numPr>
          <w:ilvl w:val="0"/>
          <w:numId w:val="1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Нет, не завтракаю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Употребляете ли Вы в пищу молочные и кисломолочные продукты?:</w:t>
      </w:r>
    </w:p>
    <w:p w:rsidR="0019339F" w:rsidRDefault="0019339F" w:rsidP="0019339F">
      <w:pPr>
        <w:pStyle w:val="a4"/>
        <w:numPr>
          <w:ilvl w:val="0"/>
          <w:numId w:val="1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Ежедневно</w:t>
      </w:r>
    </w:p>
    <w:p w:rsidR="0019339F" w:rsidRDefault="0019339F" w:rsidP="0019339F">
      <w:pPr>
        <w:pStyle w:val="a4"/>
        <w:numPr>
          <w:ilvl w:val="0"/>
          <w:numId w:val="1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1-2 раза в неделю</w:t>
      </w:r>
    </w:p>
    <w:p w:rsidR="0019339F" w:rsidRDefault="0019339F" w:rsidP="0019339F">
      <w:pPr>
        <w:pStyle w:val="a4"/>
        <w:numPr>
          <w:ilvl w:val="0"/>
          <w:numId w:val="1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употребляю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Какие напитки Вы предпочитаете?:</w:t>
      </w:r>
    </w:p>
    <w:p w:rsidR="0019339F" w:rsidRDefault="0019339F" w:rsidP="0019339F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Чай, кофе</w:t>
      </w:r>
    </w:p>
    <w:p w:rsidR="0019339F" w:rsidRDefault="0019339F" w:rsidP="0019339F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Сок, компот</w:t>
      </w:r>
    </w:p>
    <w:p w:rsidR="0019339F" w:rsidRDefault="0019339F" w:rsidP="0019339F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Газированные напитки</w:t>
      </w:r>
    </w:p>
    <w:p w:rsidR="0019339F" w:rsidRDefault="0019339F" w:rsidP="0019339F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Энергетические напитки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Как В</w:t>
      </w:r>
      <w:r w:rsidRPr="00A82476">
        <w:rPr>
          <w:sz w:val="28"/>
          <w:szCs w:val="28"/>
        </w:rPr>
        <w:t>ы проводите свободное время в выходные дни?</w:t>
      </w:r>
    </w:p>
    <w:p w:rsidR="0019339F" w:rsidRPr="00A82476" w:rsidRDefault="0019339F" w:rsidP="0019339F">
      <w:pPr>
        <w:pStyle w:val="a4"/>
        <w:numPr>
          <w:ilvl w:val="0"/>
          <w:numId w:val="21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работаю по дому, помогаю родителям по хозяйству</w:t>
      </w:r>
    </w:p>
    <w:p w:rsidR="0019339F" w:rsidRPr="00A82476" w:rsidRDefault="0019339F" w:rsidP="0019339F">
      <w:pPr>
        <w:pStyle w:val="a4"/>
        <w:numPr>
          <w:ilvl w:val="0"/>
          <w:numId w:val="21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занимаюсь физической культурой, спортом</w:t>
      </w:r>
    </w:p>
    <w:p w:rsidR="0019339F" w:rsidRDefault="0019339F" w:rsidP="0019339F">
      <w:pPr>
        <w:pStyle w:val="a4"/>
        <w:numPr>
          <w:ilvl w:val="0"/>
          <w:numId w:val="21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сижу за интернетом</w:t>
      </w:r>
    </w:p>
    <w:p w:rsidR="0019339F" w:rsidRPr="00A82476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Делаете ли Вы каждое утро утреннюю зарядку?</w:t>
      </w:r>
    </w:p>
    <w:p w:rsidR="0019339F" w:rsidRPr="00A82476" w:rsidRDefault="0019339F" w:rsidP="0019339F">
      <w:pPr>
        <w:pStyle w:val="a4"/>
        <w:numPr>
          <w:ilvl w:val="0"/>
          <w:numId w:val="22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да</w:t>
      </w:r>
    </w:p>
    <w:p w:rsidR="0019339F" w:rsidRPr="00A82476" w:rsidRDefault="0019339F" w:rsidP="0019339F">
      <w:pPr>
        <w:pStyle w:val="a4"/>
        <w:numPr>
          <w:ilvl w:val="0"/>
          <w:numId w:val="22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иногда</w:t>
      </w:r>
    </w:p>
    <w:p w:rsidR="0019339F" w:rsidRDefault="0019339F" w:rsidP="0019339F">
      <w:pPr>
        <w:pStyle w:val="a4"/>
        <w:numPr>
          <w:ilvl w:val="0"/>
          <w:numId w:val="22"/>
        </w:numPr>
        <w:contextualSpacing w:val="0"/>
        <w:jc w:val="both"/>
        <w:rPr>
          <w:sz w:val="28"/>
          <w:szCs w:val="28"/>
        </w:rPr>
      </w:pPr>
      <w:r w:rsidRPr="00A82476"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 w:rsidRPr="00277719">
        <w:rPr>
          <w:sz w:val="28"/>
          <w:szCs w:val="28"/>
        </w:rPr>
        <w:t>Какие виды регу</w:t>
      </w:r>
      <w:r>
        <w:rPr>
          <w:sz w:val="28"/>
          <w:szCs w:val="28"/>
        </w:rPr>
        <w:t>лярной двигательной активности В</w:t>
      </w:r>
      <w:r w:rsidRPr="00277719">
        <w:rPr>
          <w:sz w:val="28"/>
          <w:szCs w:val="28"/>
        </w:rPr>
        <w:t xml:space="preserve">ы чаще всего </w:t>
      </w:r>
    </w:p>
    <w:p w:rsidR="0019339F" w:rsidRPr="00E95EE1" w:rsidRDefault="0019339F" w:rsidP="0019339F">
      <w:pPr>
        <w:ind w:left="360"/>
        <w:jc w:val="both"/>
        <w:rPr>
          <w:sz w:val="28"/>
          <w:szCs w:val="28"/>
        </w:rPr>
      </w:pPr>
      <w:r w:rsidRPr="00E95EE1">
        <w:rPr>
          <w:sz w:val="28"/>
          <w:szCs w:val="28"/>
        </w:rPr>
        <w:t>используете?</w:t>
      </w:r>
    </w:p>
    <w:p w:rsidR="0019339F" w:rsidRPr="00277719" w:rsidRDefault="0019339F" w:rsidP="0019339F">
      <w:pPr>
        <w:pStyle w:val="a4"/>
        <w:numPr>
          <w:ilvl w:val="0"/>
          <w:numId w:val="23"/>
        </w:numPr>
        <w:contextualSpacing w:val="0"/>
        <w:jc w:val="both"/>
        <w:rPr>
          <w:sz w:val="28"/>
          <w:szCs w:val="28"/>
        </w:rPr>
      </w:pPr>
      <w:r w:rsidRPr="00277719">
        <w:rPr>
          <w:sz w:val="28"/>
          <w:szCs w:val="28"/>
        </w:rPr>
        <w:t>оздоровительный бег, кроссы</w:t>
      </w:r>
    </w:p>
    <w:p w:rsidR="0019339F" w:rsidRPr="00277719" w:rsidRDefault="0019339F" w:rsidP="0019339F">
      <w:pPr>
        <w:pStyle w:val="a4"/>
        <w:numPr>
          <w:ilvl w:val="0"/>
          <w:numId w:val="23"/>
        </w:numPr>
        <w:contextualSpacing w:val="0"/>
        <w:jc w:val="both"/>
        <w:rPr>
          <w:sz w:val="28"/>
          <w:szCs w:val="28"/>
        </w:rPr>
      </w:pPr>
      <w:r w:rsidRPr="00277719">
        <w:rPr>
          <w:sz w:val="28"/>
          <w:szCs w:val="28"/>
        </w:rPr>
        <w:t>ходьба пешком на учебу и обратно</w:t>
      </w:r>
    </w:p>
    <w:p w:rsidR="0019339F" w:rsidRPr="00277719" w:rsidRDefault="0019339F" w:rsidP="0019339F">
      <w:pPr>
        <w:pStyle w:val="a4"/>
        <w:numPr>
          <w:ilvl w:val="0"/>
          <w:numId w:val="23"/>
        </w:numPr>
        <w:contextualSpacing w:val="0"/>
        <w:jc w:val="both"/>
        <w:rPr>
          <w:sz w:val="28"/>
          <w:szCs w:val="28"/>
        </w:rPr>
      </w:pPr>
      <w:r w:rsidRPr="00277719">
        <w:rPr>
          <w:sz w:val="28"/>
          <w:szCs w:val="28"/>
        </w:rPr>
        <w:t>пешие прогулки в свободное время</w:t>
      </w:r>
    </w:p>
    <w:p w:rsidR="0019339F" w:rsidRDefault="0019339F" w:rsidP="0019339F">
      <w:pPr>
        <w:pStyle w:val="a4"/>
        <w:numPr>
          <w:ilvl w:val="0"/>
          <w:numId w:val="23"/>
        </w:numPr>
        <w:contextualSpacing w:val="0"/>
        <w:jc w:val="both"/>
        <w:rPr>
          <w:sz w:val="28"/>
          <w:szCs w:val="28"/>
        </w:rPr>
      </w:pPr>
      <w:r w:rsidRPr="00277719">
        <w:rPr>
          <w:sz w:val="28"/>
          <w:szCs w:val="28"/>
        </w:rPr>
        <w:t>занятия в спортивных секциях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Вы относитесь к курению:</w:t>
      </w:r>
    </w:p>
    <w:p w:rsidR="0019339F" w:rsidRDefault="0019339F" w:rsidP="0019339F">
      <w:pPr>
        <w:pStyle w:val="a4"/>
        <w:numPr>
          <w:ilvl w:val="0"/>
          <w:numId w:val="2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Положительно</w:t>
      </w:r>
    </w:p>
    <w:p w:rsidR="0019339F" w:rsidRDefault="0019339F" w:rsidP="0019339F">
      <w:pPr>
        <w:pStyle w:val="a4"/>
        <w:numPr>
          <w:ilvl w:val="0"/>
          <w:numId w:val="2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Отрицательно</w:t>
      </w:r>
    </w:p>
    <w:p w:rsidR="0019339F" w:rsidRDefault="0019339F" w:rsidP="0019339F">
      <w:pPr>
        <w:pStyle w:val="a4"/>
        <w:numPr>
          <w:ilvl w:val="0"/>
          <w:numId w:val="2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Нейтрально 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Курите ли Вы:</w:t>
      </w:r>
    </w:p>
    <w:p w:rsidR="0019339F" w:rsidRDefault="0019339F" w:rsidP="0019339F">
      <w:pPr>
        <w:pStyle w:val="a4"/>
        <w:numPr>
          <w:ilvl w:val="0"/>
          <w:numId w:val="25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</w:t>
      </w:r>
    </w:p>
    <w:p w:rsidR="0019339F" w:rsidRDefault="0019339F" w:rsidP="0019339F">
      <w:pPr>
        <w:pStyle w:val="a4"/>
        <w:numPr>
          <w:ilvl w:val="0"/>
          <w:numId w:val="25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Сколько сигарет Вы выкуриваете в день:</w:t>
      </w:r>
    </w:p>
    <w:p w:rsidR="0019339F" w:rsidRDefault="0019339F" w:rsidP="0019339F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курю</w:t>
      </w:r>
    </w:p>
    <w:p w:rsidR="0019339F" w:rsidRDefault="0019339F" w:rsidP="0019339F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1-3</w:t>
      </w:r>
    </w:p>
    <w:p w:rsidR="0019339F" w:rsidRDefault="0019339F" w:rsidP="0019339F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4-8</w:t>
      </w:r>
    </w:p>
    <w:p w:rsidR="0019339F" w:rsidRDefault="0019339F" w:rsidP="0019339F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8 и более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 w:rsidRPr="00277719">
        <w:rPr>
          <w:sz w:val="28"/>
          <w:szCs w:val="28"/>
        </w:rPr>
        <w:t>Сложно ли для вас воздержаться от курения в те</w:t>
      </w:r>
      <w:r>
        <w:rPr>
          <w:sz w:val="28"/>
          <w:szCs w:val="28"/>
        </w:rPr>
        <w:t>х местах, где курение запрещено:</w:t>
      </w:r>
    </w:p>
    <w:p w:rsidR="0019339F" w:rsidRPr="0054054F" w:rsidRDefault="0019339F" w:rsidP="0019339F">
      <w:pPr>
        <w:pStyle w:val="a4"/>
        <w:numPr>
          <w:ilvl w:val="0"/>
          <w:numId w:val="2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Pr="0054054F" w:rsidRDefault="0019339F" w:rsidP="0019339F">
      <w:pPr>
        <w:pStyle w:val="a4"/>
        <w:numPr>
          <w:ilvl w:val="0"/>
          <w:numId w:val="2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Pr="0054054F" w:rsidRDefault="0019339F" w:rsidP="0019339F">
      <w:pPr>
        <w:pStyle w:val="a4"/>
        <w:numPr>
          <w:ilvl w:val="0"/>
          <w:numId w:val="2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курю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Употребляете ли Вы алкогольные напитки?:</w:t>
      </w:r>
    </w:p>
    <w:p w:rsidR="0019339F" w:rsidRDefault="0019339F" w:rsidP="0019339F">
      <w:pPr>
        <w:pStyle w:val="a4"/>
        <w:numPr>
          <w:ilvl w:val="0"/>
          <w:numId w:val="2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2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Как часто?:</w:t>
      </w:r>
    </w:p>
    <w:p w:rsidR="0019339F" w:rsidRPr="00FF397C" w:rsidRDefault="0019339F" w:rsidP="0019339F">
      <w:pPr>
        <w:pStyle w:val="a4"/>
        <w:numPr>
          <w:ilvl w:val="0"/>
          <w:numId w:val="2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Каждый день</w:t>
      </w:r>
    </w:p>
    <w:p w:rsidR="0019339F" w:rsidRPr="00FF397C" w:rsidRDefault="0019339F" w:rsidP="0019339F">
      <w:pPr>
        <w:pStyle w:val="a4"/>
        <w:numPr>
          <w:ilvl w:val="0"/>
          <w:numId w:val="2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 в неделю точно</w:t>
      </w:r>
    </w:p>
    <w:p w:rsidR="0019339F" w:rsidRPr="00FF397C" w:rsidRDefault="0019339F" w:rsidP="0019339F">
      <w:pPr>
        <w:pStyle w:val="a4"/>
        <w:numPr>
          <w:ilvl w:val="0"/>
          <w:numId w:val="2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Редко, но бывает</w:t>
      </w:r>
    </w:p>
    <w:p w:rsidR="0019339F" w:rsidRPr="00FF397C" w:rsidRDefault="0019339F" w:rsidP="0019339F">
      <w:pPr>
        <w:pStyle w:val="a4"/>
        <w:numPr>
          <w:ilvl w:val="0"/>
          <w:numId w:val="29"/>
        </w:numPr>
        <w:contextualSpacing w:val="0"/>
        <w:jc w:val="both"/>
        <w:rPr>
          <w:sz w:val="28"/>
          <w:szCs w:val="28"/>
        </w:rPr>
      </w:pPr>
      <w:r w:rsidRPr="00FF397C">
        <w:rPr>
          <w:sz w:val="28"/>
          <w:szCs w:val="28"/>
        </w:rPr>
        <w:t>Только п</w:t>
      </w:r>
      <w:r>
        <w:rPr>
          <w:sz w:val="28"/>
          <w:szCs w:val="28"/>
        </w:rPr>
        <w:t>о праздникам или другим поводам</w:t>
      </w:r>
    </w:p>
    <w:p w:rsidR="0019339F" w:rsidRDefault="0019339F" w:rsidP="0019339F">
      <w:pPr>
        <w:pStyle w:val="a4"/>
        <w:numPr>
          <w:ilvl w:val="0"/>
          <w:numId w:val="2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пью </w:t>
      </w:r>
      <w:r w:rsidRPr="00FF397C">
        <w:rPr>
          <w:sz w:val="28"/>
          <w:szCs w:val="28"/>
        </w:rPr>
        <w:t>и вообще, я против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397C">
        <w:rPr>
          <w:sz w:val="28"/>
          <w:szCs w:val="28"/>
        </w:rPr>
        <w:t xml:space="preserve">Как </w:t>
      </w:r>
      <w:r>
        <w:rPr>
          <w:sz w:val="28"/>
          <w:szCs w:val="28"/>
        </w:rPr>
        <w:t>Вы относитесь к лицам, находящим</w:t>
      </w:r>
      <w:r w:rsidRPr="00FF397C">
        <w:rPr>
          <w:sz w:val="28"/>
          <w:szCs w:val="28"/>
        </w:rPr>
        <w:t>ся в нетрезвом состоянии, в общественных местах?</w:t>
      </w:r>
      <w:r>
        <w:rPr>
          <w:sz w:val="28"/>
          <w:szCs w:val="28"/>
        </w:rPr>
        <w:t>:</w:t>
      </w:r>
    </w:p>
    <w:p w:rsidR="0019339F" w:rsidRPr="00FF397C" w:rsidRDefault="0019339F" w:rsidP="0019339F">
      <w:pPr>
        <w:pStyle w:val="a4"/>
        <w:numPr>
          <w:ilvl w:val="0"/>
          <w:numId w:val="3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Положительно</w:t>
      </w:r>
    </w:p>
    <w:p w:rsidR="0019339F" w:rsidRDefault="0019339F" w:rsidP="0019339F">
      <w:pPr>
        <w:pStyle w:val="a4"/>
        <w:numPr>
          <w:ilvl w:val="0"/>
          <w:numId w:val="3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</w:t>
      </w:r>
    </w:p>
    <w:p w:rsidR="0019339F" w:rsidRDefault="0019339F" w:rsidP="0019339F">
      <w:pPr>
        <w:pStyle w:val="a4"/>
        <w:numPr>
          <w:ilvl w:val="0"/>
          <w:numId w:val="3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Нейтрально 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Имеются ли у Вас желудочно-кишечные заболевания?(если имеются, то какие):</w:t>
      </w:r>
    </w:p>
    <w:p w:rsidR="0019339F" w:rsidRDefault="0019339F" w:rsidP="0019339F">
      <w:pPr>
        <w:pStyle w:val="a4"/>
        <w:numPr>
          <w:ilvl w:val="0"/>
          <w:numId w:val="3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_____________________________________________________</w:t>
      </w:r>
    </w:p>
    <w:p w:rsidR="0019339F" w:rsidRDefault="0019339F" w:rsidP="0019339F">
      <w:pPr>
        <w:pStyle w:val="a4"/>
        <w:numPr>
          <w:ilvl w:val="0"/>
          <w:numId w:val="3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3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знаю, не проверялся(лась)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Болели ли Вы, либо болеете, туберкулезом?:</w:t>
      </w:r>
    </w:p>
    <w:p w:rsidR="0019339F" w:rsidRDefault="0019339F" w:rsidP="0019339F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болею</w:t>
      </w:r>
    </w:p>
    <w:p w:rsidR="0019339F" w:rsidRDefault="0019339F" w:rsidP="0019339F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Нет, и не болел</w:t>
      </w:r>
    </w:p>
    <w:p w:rsidR="0019339F" w:rsidRDefault="0019339F" w:rsidP="0019339F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Болел, но излечился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Знаете ли Вы норму сахара в крови?:</w:t>
      </w:r>
    </w:p>
    <w:p w:rsidR="0019339F" w:rsidRDefault="0019339F" w:rsidP="0019339F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Есть ли у Вас сахарный диабет?:</w:t>
      </w:r>
    </w:p>
    <w:p w:rsidR="0019339F" w:rsidRDefault="0019339F" w:rsidP="0019339F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Есть ли у Вас наследственная предрасположенность к сахарному диабету?:</w:t>
      </w:r>
    </w:p>
    <w:p w:rsidR="0019339F" w:rsidRDefault="0019339F" w:rsidP="0019339F">
      <w:pPr>
        <w:pStyle w:val="a4"/>
        <w:numPr>
          <w:ilvl w:val="0"/>
          <w:numId w:val="35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35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35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знаю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Кто-нибудь в семье болел сахарным диабетом?:</w:t>
      </w:r>
    </w:p>
    <w:p w:rsidR="0019339F" w:rsidRDefault="0019339F" w:rsidP="0019339F">
      <w:pPr>
        <w:pStyle w:val="a4"/>
        <w:numPr>
          <w:ilvl w:val="0"/>
          <w:numId w:val="3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Мама</w:t>
      </w:r>
    </w:p>
    <w:p w:rsidR="0019339F" w:rsidRDefault="0019339F" w:rsidP="0019339F">
      <w:pPr>
        <w:pStyle w:val="a4"/>
        <w:numPr>
          <w:ilvl w:val="0"/>
          <w:numId w:val="3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Папа</w:t>
      </w:r>
    </w:p>
    <w:p w:rsidR="0019339F" w:rsidRDefault="0019339F" w:rsidP="0019339F">
      <w:pPr>
        <w:pStyle w:val="a4"/>
        <w:numPr>
          <w:ilvl w:val="0"/>
          <w:numId w:val="3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Бабушка</w:t>
      </w:r>
    </w:p>
    <w:p w:rsidR="0019339F" w:rsidRDefault="0019339F" w:rsidP="0019339F">
      <w:pPr>
        <w:pStyle w:val="a4"/>
        <w:numPr>
          <w:ilvl w:val="0"/>
          <w:numId w:val="3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Дедушка</w:t>
      </w:r>
    </w:p>
    <w:p w:rsidR="0019339F" w:rsidRDefault="0019339F" w:rsidP="0019339F">
      <w:pPr>
        <w:pStyle w:val="a4"/>
        <w:numPr>
          <w:ilvl w:val="0"/>
          <w:numId w:val="36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Другое ________________________________________________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Обладаете ли Вы избыточной массой тела или ожирением?:</w:t>
      </w:r>
    </w:p>
    <w:p w:rsidR="0019339F" w:rsidRDefault="0019339F" w:rsidP="0019339F">
      <w:pPr>
        <w:pStyle w:val="a4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Знаете ли Вы свои показатели артериального давления?:</w:t>
      </w:r>
    </w:p>
    <w:p w:rsidR="0019339F" w:rsidRDefault="0019339F" w:rsidP="0019339F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в норме</w:t>
      </w:r>
    </w:p>
    <w:p w:rsidR="0019339F" w:rsidRDefault="0019339F" w:rsidP="0019339F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Повышено/понижено</w:t>
      </w:r>
    </w:p>
    <w:p w:rsidR="0019339F" w:rsidRDefault="0019339F" w:rsidP="0019339F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Нет, не знаю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Беспокоят ли Вас головные боли?:</w:t>
      </w:r>
    </w:p>
    <w:p w:rsidR="0019339F" w:rsidRDefault="0019339F" w:rsidP="0019339F">
      <w:pPr>
        <w:pStyle w:val="a4"/>
        <w:numPr>
          <w:ilvl w:val="0"/>
          <w:numId w:val="3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причем часто</w:t>
      </w:r>
    </w:p>
    <w:p w:rsidR="0019339F" w:rsidRDefault="0019339F" w:rsidP="0019339F">
      <w:pPr>
        <w:pStyle w:val="a4"/>
        <w:numPr>
          <w:ilvl w:val="0"/>
          <w:numId w:val="3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Нет, не беспокоят</w:t>
      </w:r>
    </w:p>
    <w:p w:rsidR="0019339F" w:rsidRDefault="0019339F" w:rsidP="0019339F">
      <w:pPr>
        <w:pStyle w:val="a4"/>
        <w:numPr>
          <w:ilvl w:val="0"/>
          <w:numId w:val="39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Бывает иногда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Ведете ли Вы половую жизнь?:</w:t>
      </w:r>
    </w:p>
    <w:p w:rsidR="0019339F" w:rsidRDefault="0019339F" w:rsidP="0019339F">
      <w:pPr>
        <w:pStyle w:val="a4"/>
        <w:numPr>
          <w:ilvl w:val="0"/>
          <w:numId w:val="4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40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Проверялись ли Вы на наличие инфекций передающихся половым путем?:</w:t>
      </w:r>
    </w:p>
    <w:p w:rsidR="0019339F" w:rsidRDefault="0019339F" w:rsidP="0019339F">
      <w:pPr>
        <w:pStyle w:val="a4"/>
        <w:numPr>
          <w:ilvl w:val="0"/>
          <w:numId w:val="4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проверялся(лась)</w:t>
      </w:r>
    </w:p>
    <w:p w:rsidR="0019339F" w:rsidRDefault="0019339F" w:rsidP="0019339F">
      <w:pPr>
        <w:pStyle w:val="a4"/>
        <w:numPr>
          <w:ilvl w:val="0"/>
          <w:numId w:val="4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Нет, не проверялся(лась)</w:t>
      </w:r>
    </w:p>
    <w:p w:rsidR="0019339F" w:rsidRDefault="0019339F" w:rsidP="0019339F">
      <w:pPr>
        <w:pStyle w:val="a4"/>
        <w:numPr>
          <w:ilvl w:val="0"/>
          <w:numId w:val="41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живу половой жизнью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Были ли  Вас выявлены ИППП?:</w:t>
      </w:r>
    </w:p>
    <w:p w:rsidR="0019339F" w:rsidRDefault="0019339F" w:rsidP="0019339F">
      <w:pPr>
        <w:pStyle w:val="a4"/>
        <w:numPr>
          <w:ilvl w:val="0"/>
          <w:numId w:val="4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19339F" w:rsidRDefault="0019339F" w:rsidP="0019339F">
      <w:pPr>
        <w:pStyle w:val="a4"/>
        <w:numPr>
          <w:ilvl w:val="0"/>
          <w:numId w:val="4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метод контрацепции Вы используете?:</w:t>
      </w:r>
    </w:p>
    <w:p w:rsidR="0019339F" w:rsidRDefault="0019339F" w:rsidP="0019339F">
      <w:pPr>
        <w:pStyle w:val="a4"/>
        <w:numPr>
          <w:ilvl w:val="0"/>
          <w:numId w:val="43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Презервативы</w:t>
      </w:r>
    </w:p>
    <w:p w:rsidR="0019339F" w:rsidRDefault="0019339F" w:rsidP="0019339F">
      <w:pPr>
        <w:pStyle w:val="a4"/>
        <w:numPr>
          <w:ilvl w:val="0"/>
          <w:numId w:val="43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Противозачаточные таблетки</w:t>
      </w:r>
    </w:p>
    <w:p w:rsidR="0019339F" w:rsidRDefault="0019339F" w:rsidP="0019339F">
      <w:pPr>
        <w:pStyle w:val="a4"/>
        <w:numPr>
          <w:ilvl w:val="0"/>
          <w:numId w:val="43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Внутриматочную спираль</w:t>
      </w:r>
    </w:p>
    <w:p w:rsidR="0019339F" w:rsidRDefault="0019339F" w:rsidP="0019339F">
      <w:pPr>
        <w:pStyle w:val="a4"/>
        <w:numPr>
          <w:ilvl w:val="0"/>
          <w:numId w:val="43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 использую</w:t>
      </w:r>
    </w:p>
    <w:p w:rsidR="0019339F" w:rsidRDefault="0019339F" w:rsidP="0019339F">
      <w:pPr>
        <w:pStyle w:val="a4"/>
        <w:numPr>
          <w:ilvl w:val="0"/>
          <w:numId w:val="1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 когда-нибудь прерывали беременность? Если да, то по какой причине:</w:t>
      </w:r>
    </w:p>
    <w:p w:rsidR="0019339F" w:rsidRDefault="0019339F" w:rsidP="0019339F">
      <w:pPr>
        <w:pStyle w:val="a4"/>
        <w:numPr>
          <w:ilvl w:val="0"/>
          <w:numId w:val="4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прерывала в связи с незапланированной беременностью</w:t>
      </w:r>
    </w:p>
    <w:p w:rsidR="0019339F" w:rsidRDefault="0019339F" w:rsidP="0019339F">
      <w:pPr>
        <w:pStyle w:val="a4"/>
        <w:numPr>
          <w:ilvl w:val="0"/>
          <w:numId w:val="4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Да, прерывала по медицинским показаниям</w:t>
      </w:r>
    </w:p>
    <w:p w:rsidR="0019339F" w:rsidRDefault="0019339F" w:rsidP="0019339F">
      <w:pPr>
        <w:pStyle w:val="a4"/>
        <w:numPr>
          <w:ilvl w:val="0"/>
          <w:numId w:val="44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Нет, не была беременна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8C4E51" w:rsidRDefault="0019339F" w:rsidP="00DD5D37">
      <w:pPr>
        <w:jc w:val="center"/>
        <w:rPr>
          <w:b/>
          <w:sz w:val="28"/>
          <w:szCs w:val="28"/>
        </w:rPr>
      </w:pPr>
      <w:r w:rsidRPr="008C4E51">
        <w:rPr>
          <w:b/>
          <w:sz w:val="28"/>
          <w:szCs w:val="28"/>
        </w:rPr>
        <w:t>Основываясь на анкетировании, представители ВУЗа предоставляют следующую информацию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Число студентов в ВУЗе</w:t>
      </w:r>
      <w:r>
        <w:rPr>
          <w:sz w:val="28"/>
          <w:szCs w:val="28"/>
        </w:rPr>
        <w:t>:__________________________________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Число профессорско-преподавательского состава</w:t>
      </w:r>
      <w:r>
        <w:rPr>
          <w:sz w:val="28"/>
          <w:szCs w:val="28"/>
        </w:rPr>
        <w:t>:____________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Число студентов придерживающихся правильного питания</w:t>
      </w:r>
      <w:r>
        <w:rPr>
          <w:sz w:val="28"/>
          <w:szCs w:val="28"/>
        </w:rPr>
        <w:t>:________________________________________________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Число студентов заним</w:t>
      </w:r>
      <w:r>
        <w:rPr>
          <w:sz w:val="28"/>
          <w:szCs w:val="28"/>
        </w:rPr>
        <w:t>ающихся физической активностью:_____________________________________________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Число курящих студентов</w:t>
      </w:r>
      <w:r>
        <w:rPr>
          <w:sz w:val="28"/>
          <w:szCs w:val="28"/>
        </w:rPr>
        <w:t>:________________________________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Число студентов потребляющих алкоголь</w:t>
      </w:r>
      <w:r>
        <w:rPr>
          <w:sz w:val="28"/>
          <w:szCs w:val="28"/>
        </w:rPr>
        <w:t xml:space="preserve">:___________________ 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Зафиксированы ли студенты с туберкулезом?</w:t>
      </w:r>
      <w:r>
        <w:rPr>
          <w:sz w:val="28"/>
          <w:szCs w:val="28"/>
        </w:rPr>
        <w:t>:________________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Зафиксированы ли студенты с желудочно-кишечными заболеваниями?</w:t>
      </w:r>
      <w:r>
        <w:rPr>
          <w:sz w:val="28"/>
          <w:szCs w:val="28"/>
        </w:rPr>
        <w:t>__________________________________________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Зафиксирован</w:t>
      </w:r>
      <w:r>
        <w:rPr>
          <w:sz w:val="28"/>
          <w:szCs w:val="28"/>
        </w:rPr>
        <w:t>ы ли студенты с избыточной массой</w:t>
      </w:r>
      <w:r w:rsidRPr="00301557">
        <w:rPr>
          <w:sz w:val="28"/>
          <w:szCs w:val="28"/>
        </w:rPr>
        <w:t xml:space="preserve"> тела и ожирением?</w:t>
      </w:r>
      <w:r>
        <w:rPr>
          <w:sz w:val="28"/>
          <w:szCs w:val="28"/>
        </w:rPr>
        <w:t>_____________________________________________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Зафиксированы л</w:t>
      </w:r>
      <w:r>
        <w:rPr>
          <w:sz w:val="28"/>
          <w:szCs w:val="28"/>
        </w:rPr>
        <w:t>и студенты с сахарным диабетом?____________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Зафиксированы ли студенты с анемией</w:t>
      </w:r>
      <w:r>
        <w:rPr>
          <w:sz w:val="28"/>
          <w:szCs w:val="28"/>
        </w:rPr>
        <w:t>______________________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Зафиксированы ли студе</w:t>
      </w:r>
      <w:r>
        <w:rPr>
          <w:sz w:val="28"/>
          <w:szCs w:val="28"/>
        </w:rPr>
        <w:t>нты с артериальной гипертонией?____________________________________________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Количество незапланированной беременност</w:t>
      </w:r>
      <w:r>
        <w:rPr>
          <w:sz w:val="28"/>
          <w:szCs w:val="28"/>
        </w:rPr>
        <w:t>ей среди студенток_______________________________________________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Количество зарегистрированных случаев ИППП среди студентов</w:t>
      </w:r>
      <w:r>
        <w:rPr>
          <w:sz w:val="28"/>
          <w:szCs w:val="28"/>
        </w:rPr>
        <w:t>________________________________________________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Количество зарегистрированных случаев аборта среди студентов</w:t>
      </w:r>
      <w:r>
        <w:rPr>
          <w:sz w:val="28"/>
          <w:szCs w:val="28"/>
        </w:rPr>
        <w:t>________________________________________________</w:t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 w:rsidRPr="00301557">
        <w:rPr>
          <w:sz w:val="28"/>
          <w:szCs w:val="28"/>
        </w:rPr>
        <w:t>Обеспечивает ли ВУЗ студентов общежитиями?</w:t>
      </w:r>
      <w:r>
        <w:rPr>
          <w:sz w:val="28"/>
          <w:szCs w:val="28"/>
        </w:rPr>
        <w:t>__________________________________________</w:t>
      </w:r>
      <w:r w:rsidRPr="00301557">
        <w:rPr>
          <w:sz w:val="28"/>
          <w:szCs w:val="28"/>
        </w:rPr>
        <w:t xml:space="preserve"> </w:t>
      </w:r>
      <w:r w:rsidRPr="00301557">
        <w:rPr>
          <w:sz w:val="28"/>
          <w:szCs w:val="28"/>
        </w:rPr>
        <w:tab/>
      </w:r>
    </w:p>
    <w:p w:rsidR="0019339F" w:rsidRPr="00301557" w:rsidRDefault="0019339F" w:rsidP="00DD5D37">
      <w:pPr>
        <w:pStyle w:val="a4"/>
        <w:numPr>
          <w:ilvl w:val="0"/>
          <w:numId w:val="45"/>
        </w:numPr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Если «да» сколько их?_____________________________________</w:t>
      </w:r>
    </w:p>
    <w:p w:rsidR="0019339F" w:rsidRPr="00FF340D" w:rsidRDefault="0019339F" w:rsidP="00DD5D37">
      <w:pPr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A82476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A82476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A82476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A82476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DD5D37">
      <w:pPr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EC05E4" w:rsidRDefault="0019339F" w:rsidP="0019339F">
      <w:pPr>
        <w:jc w:val="center"/>
        <w:rPr>
          <w:b/>
          <w:sz w:val="28"/>
          <w:szCs w:val="28"/>
        </w:rPr>
      </w:pPr>
      <w:r w:rsidRPr="00EC05E4">
        <w:rPr>
          <w:b/>
          <w:sz w:val="28"/>
          <w:szCs w:val="28"/>
        </w:rPr>
        <w:lastRenderedPageBreak/>
        <w:t>«Комплексный план в интересах здоровья университетов» (типовая форма)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8"/>
        <w:gridCol w:w="2513"/>
        <w:gridCol w:w="2120"/>
        <w:gridCol w:w="2133"/>
        <w:gridCol w:w="2065"/>
      </w:tblGrid>
      <w:tr w:rsidR="0019339F" w:rsidTr="00436815">
        <w:tc>
          <w:tcPr>
            <w:tcW w:w="578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1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2120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13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65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  <w:p w:rsidR="0019339F" w:rsidRPr="005105C2" w:rsidRDefault="0019339F" w:rsidP="00436815">
            <w:pPr>
              <w:wordWrap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исполнения</w:t>
            </w:r>
          </w:p>
        </w:tc>
      </w:tr>
      <w:tr w:rsidR="0019339F" w:rsidTr="00436815">
        <w:tc>
          <w:tcPr>
            <w:tcW w:w="578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3" w:type="dxa"/>
            <w:shd w:val="clear" w:color="auto" w:fill="auto"/>
          </w:tcPr>
          <w:p w:rsidR="0019339F" w:rsidRDefault="0019339F" w:rsidP="00436815">
            <w:pPr>
              <w:pStyle w:val="a7"/>
              <w:wordWrap w:val="0"/>
              <w:spacing w:before="280" w:after="280"/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</w:tcPr>
          <w:p w:rsidR="0019339F" w:rsidRDefault="0019339F" w:rsidP="00436815">
            <w:pPr>
              <w:pStyle w:val="a7"/>
              <w:wordWrap w:val="0"/>
              <w:spacing w:before="280" w:after="280"/>
              <w:jc w:val="both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578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</w:tcPr>
          <w:p w:rsidR="0019339F" w:rsidRDefault="0019339F" w:rsidP="00436815">
            <w:pPr>
              <w:pStyle w:val="a7"/>
              <w:wordWrap w:val="0"/>
              <w:spacing w:before="280" w:after="280"/>
              <w:jc w:val="both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578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</w:tr>
      <w:tr w:rsidR="0019339F" w:rsidTr="00436815">
        <w:tc>
          <w:tcPr>
            <w:tcW w:w="578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</w:tcPr>
          <w:p w:rsidR="0019339F" w:rsidRDefault="0019339F" w:rsidP="00436815">
            <w:pPr>
              <w:pStyle w:val="a7"/>
              <w:wordWrap w:val="0"/>
              <w:spacing w:before="280" w:after="280"/>
              <w:jc w:val="both"/>
              <w:rPr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auto"/>
          </w:tcPr>
          <w:p w:rsidR="0019339F" w:rsidRDefault="0019339F" w:rsidP="00436815">
            <w:pPr>
              <w:wordWrap w:val="0"/>
              <w:jc w:val="both"/>
              <w:rPr>
                <w:sz w:val="28"/>
                <w:szCs w:val="28"/>
              </w:rPr>
            </w:pPr>
          </w:p>
        </w:tc>
      </w:tr>
    </w:tbl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DD5D37" w:rsidRDefault="00DD5D37" w:rsidP="0019339F">
      <w:pPr>
        <w:ind w:firstLine="708"/>
        <w:jc w:val="right"/>
        <w:rPr>
          <w:sz w:val="28"/>
          <w:szCs w:val="28"/>
        </w:rPr>
      </w:pPr>
    </w:p>
    <w:p w:rsidR="00DD5D37" w:rsidRDefault="00DD5D37" w:rsidP="0019339F">
      <w:pPr>
        <w:ind w:firstLine="708"/>
        <w:jc w:val="right"/>
        <w:rPr>
          <w:sz w:val="28"/>
          <w:szCs w:val="28"/>
        </w:rPr>
      </w:pPr>
    </w:p>
    <w:p w:rsidR="00DD5D37" w:rsidRDefault="00DD5D37" w:rsidP="0019339F">
      <w:pPr>
        <w:ind w:firstLine="708"/>
        <w:jc w:val="right"/>
        <w:rPr>
          <w:sz w:val="28"/>
          <w:szCs w:val="28"/>
        </w:rPr>
      </w:pPr>
    </w:p>
    <w:p w:rsidR="00DD5D37" w:rsidRDefault="00DD5D37" w:rsidP="0019339F">
      <w:pPr>
        <w:ind w:firstLine="708"/>
        <w:jc w:val="right"/>
        <w:rPr>
          <w:sz w:val="28"/>
          <w:szCs w:val="28"/>
        </w:rPr>
      </w:pPr>
    </w:p>
    <w:p w:rsidR="00DD5D37" w:rsidRDefault="00DD5D37" w:rsidP="0019339F">
      <w:pPr>
        <w:ind w:firstLine="708"/>
        <w:jc w:val="right"/>
        <w:rPr>
          <w:sz w:val="28"/>
          <w:szCs w:val="28"/>
        </w:rPr>
      </w:pPr>
    </w:p>
    <w:p w:rsidR="00DD5D37" w:rsidRDefault="00DD5D37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Default="0019339F" w:rsidP="0019339F">
      <w:pPr>
        <w:ind w:firstLine="708"/>
        <w:jc w:val="right"/>
        <w:rPr>
          <w:sz w:val="28"/>
          <w:szCs w:val="28"/>
        </w:rPr>
      </w:pPr>
    </w:p>
    <w:p w:rsidR="0019339F" w:rsidRPr="00290A2D" w:rsidRDefault="0019339F" w:rsidP="00DD5D37">
      <w:pPr>
        <w:rPr>
          <w:sz w:val="28"/>
          <w:szCs w:val="28"/>
        </w:rPr>
      </w:pPr>
    </w:p>
    <w:p w:rsidR="0019339F" w:rsidRPr="00290A2D" w:rsidRDefault="0019339F" w:rsidP="0019339F">
      <w:pPr>
        <w:ind w:firstLine="709"/>
        <w:jc w:val="both"/>
        <w:rPr>
          <w:b/>
          <w:sz w:val="28"/>
          <w:szCs w:val="28"/>
        </w:rPr>
      </w:pPr>
      <w:r w:rsidRPr="00290A2D">
        <w:rPr>
          <w:b/>
          <w:sz w:val="28"/>
          <w:szCs w:val="28"/>
        </w:rPr>
        <w:lastRenderedPageBreak/>
        <w:t>Форма заявки для вступления в проект «Здоровые университеты»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1.</w:t>
      </w:r>
      <w:r w:rsidRPr="00FF340D">
        <w:rPr>
          <w:sz w:val="28"/>
          <w:szCs w:val="28"/>
        </w:rPr>
        <w:tab/>
        <w:t>Область / город: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2.</w:t>
      </w:r>
      <w:r w:rsidRPr="00FF340D">
        <w:rPr>
          <w:sz w:val="28"/>
          <w:szCs w:val="28"/>
        </w:rPr>
        <w:tab/>
        <w:t>Название  ВУЗа: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3.</w:t>
      </w:r>
      <w:r w:rsidRPr="00FF340D">
        <w:rPr>
          <w:sz w:val="28"/>
          <w:szCs w:val="28"/>
        </w:rPr>
        <w:tab/>
        <w:t>Количество студентов: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4.</w:t>
      </w:r>
      <w:r w:rsidRPr="00FF340D">
        <w:rPr>
          <w:sz w:val="28"/>
          <w:szCs w:val="28"/>
        </w:rPr>
        <w:tab/>
        <w:t>Количество профессорско-преподавательского состава: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5.</w:t>
      </w:r>
      <w:r w:rsidRPr="00FF340D">
        <w:rPr>
          <w:sz w:val="28"/>
          <w:szCs w:val="28"/>
        </w:rPr>
        <w:tab/>
        <w:t>Количество технического персонала: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6.</w:t>
      </w:r>
      <w:r w:rsidRPr="00FF340D">
        <w:rPr>
          <w:sz w:val="28"/>
          <w:szCs w:val="28"/>
        </w:rPr>
        <w:tab/>
        <w:t>Почтовый адрес: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7.</w:t>
      </w:r>
      <w:r w:rsidRPr="00FF340D">
        <w:rPr>
          <w:sz w:val="28"/>
          <w:szCs w:val="28"/>
        </w:rPr>
        <w:tab/>
        <w:t>Телефон: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8.</w:t>
      </w:r>
      <w:r w:rsidRPr="00FF340D">
        <w:rPr>
          <w:sz w:val="28"/>
          <w:szCs w:val="28"/>
        </w:rPr>
        <w:tab/>
        <w:t>Факс: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9.</w:t>
      </w:r>
      <w:r w:rsidRPr="00FF340D">
        <w:rPr>
          <w:sz w:val="28"/>
          <w:szCs w:val="28"/>
        </w:rPr>
        <w:tab/>
      </w:r>
      <w:r>
        <w:rPr>
          <w:sz w:val="28"/>
          <w:szCs w:val="28"/>
        </w:rPr>
        <w:t>E</w:t>
      </w:r>
      <w:r w:rsidRPr="00FF340D">
        <w:rPr>
          <w:sz w:val="28"/>
          <w:szCs w:val="28"/>
        </w:rPr>
        <w:t>-</w:t>
      </w:r>
      <w:r>
        <w:rPr>
          <w:sz w:val="28"/>
          <w:szCs w:val="28"/>
        </w:rPr>
        <w:t>mail</w:t>
      </w:r>
      <w:r w:rsidRPr="00FF340D">
        <w:rPr>
          <w:sz w:val="28"/>
          <w:szCs w:val="28"/>
        </w:rPr>
        <w:t>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ФИО ректора: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ФИО проректора по учебной части: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ФИО проректора по воспитательной работе: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Дата принятия решения о вступлении в проект: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Координатор: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Ф.И.О. координатора, ответственного за проект «Здоровые университеты»: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Должность: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Дата назначения: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Резюме координатора: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Краткая должностная инструкция координатора: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  <w:r w:rsidRPr="00FF340D">
        <w:rPr>
          <w:sz w:val="28"/>
          <w:szCs w:val="28"/>
        </w:rPr>
        <w:t>Уровень владения английским языком:</w:t>
      </w: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FF340D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167989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167989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Pr="00167989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19339F">
      <w:pPr>
        <w:jc w:val="both"/>
        <w:rPr>
          <w:sz w:val="28"/>
          <w:szCs w:val="28"/>
        </w:rPr>
      </w:pPr>
    </w:p>
    <w:p w:rsidR="0019339F" w:rsidRPr="00167989" w:rsidRDefault="0019339F" w:rsidP="0019339F">
      <w:pPr>
        <w:ind w:firstLine="709"/>
        <w:jc w:val="both"/>
        <w:rPr>
          <w:sz w:val="28"/>
          <w:szCs w:val="28"/>
        </w:rPr>
      </w:pPr>
      <w:r w:rsidRPr="00167989">
        <w:rPr>
          <w:sz w:val="28"/>
          <w:szCs w:val="28"/>
        </w:rPr>
        <w:tab/>
      </w:r>
      <w:r w:rsidRPr="00167989">
        <w:rPr>
          <w:sz w:val="28"/>
          <w:szCs w:val="28"/>
        </w:rPr>
        <w:tab/>
      </w:r>
      <w:r w:rsidRPr="00167989">
        <w:rPr>
          <w:sz w:val="28"/>
          <w:szCs w:val="28"/>
        </w:rPr>
        <w:tab/>
      </w:r>
      <w:r w:rsidRPr="00167989">
        <w:rPr>
          <w:sz w:val="28"/>
          <w:szCs w:val="28"/>
        </w:rPr>
        <w:tab/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 w:rsidRPr="00167989">
        <w:rPr>
          <w:sz w:val="28"/>
          <w:szCs w:val="28"/>
        </w:rPr>
        <w:tab/>
      </w:r>
      <w:r w:rsidRPr="00167989">
        <w:rPr>
          <w:sz w:val="28"/>
          <w:szCs w:val="28"/>
        </w:rPr>
        <w:tab/>
      </w:r>
      <w:r w:rsidRPr="00167989">
        <w:rPr>
          <w:sz w:val="28"/>
          <w:szCs w:val="28"/>
        </w:rPr>
        <w:tab/>
      </w:r>
      <w:r w:rsidRPr="00167989">
        <w:rPr>
          <w:sz w:val="28"/>
          <w:szCs w:val="28"/>
        </w:rPr>
        <w:tab/>
      </w:r>
    </w:p>
    <w:p w:rsidR="00DD5D37" w:rsidRDefault="00DD5D37" w:rsidP="0019339F">
      <w:pPr>
        <w:ind w:firstLine="709"/>
        <w:jc w:val="both"/>
        <w:rPr>
          <w:sz w:val="28"/>
          <w:szCs w:val="28"/>
        </w:rPr>
      </w:pPr>
    </w:p>
    <w:p w:rsidR="00DD5D37" w:rsidRDefault="00DD5D37" w:rsidP="0019339F">
      <w:pPr>
        <w:ind w:firstLine="709"/>
        <w:jc w:val="both"/>
        <w:rPr>
          <w:sz w:val="28"/>
          <w:szCs w:val="28"/>
        </w:rPr>
      </w:pPr>
    </w:p>
    <w:p w:rsidR="00DD5D37" w:rsidRDefault="00DD5D37" w:rsidP="0019339F">
      <w:pPr>
        <w:ind w:firstLine="709"/>
        <w:jc w:val="both"/>
        <w:rPr>
          <w:sz w:val="28"/>
          <w:szCs w:val="28"/>
        </w:rPr>
      </w:pPr>
    </w:p>
    <w:p w:rsidR="00DD5D37" w:rsidRDefault="00DD5D37" w:rsidP="0019339F">
      <w:pPr>
        <w:ind w:firstLine="709"/>
        <w:jc w:val="both"/>
        <w:rPr>
          <w:sz w:val="28"/>
          <w:szCs w:val="28"/>
        </w:rPr>
      </w:pPr>
    </w:p>
    <w:p w:rsidR="00DD5D37" w:rsidRDefault="00DD5D37" w:rsidP="0019339F">
      <w:pPr>
        <w:ind w:firstLine="709"/>
        <w:jc w:val="both"/>
        <w:rPr>
          <w:sz w:val="28"/>
          <w:szCs w:val="28"/>
        </w:rPr>
      </w:pPr>
    </w:p>
    <w:p w:rsidR="00DD5D37" w:rsidRPr="00167989" w:rsidRDefault="00DD5D37" w:rsidP="0019339F">
      <w:pPr>
        <w:ind w:firstLine="709"/>
        <w:jc w:val="both"/>
        <w:rPr>
          <w:sz w:val="28"/>
          <w:szCs w:val="28"/>
        </w:rPr>
      </w:pPr>
    </w:p>
    <w:p w:rsidR="0019339F" w:rsidRPr="00167989" w:rsidRDefault="0019339F" w:rsidP="0019339F">
      <w:pPr>
        <w:ind w:firstLine="709"/>
        <w:jc w:val="both"/>
        <w:rPr>
          <w:sz w:val="28"/>
          <w:szCs w:val="28"/>
        </w:rPr>
      </w:pPr>
    </w:p>
    <w:p w:rsidR="0019339F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Pr="005604A4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  <w:r w:rsidRPr="005604A4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7</w:t>
      </w:r>
    </w:p>
    <w:p w:rsidR="0019339F" w:rsidRPr="005604A4" w:rsidRDefault="0019339F" w:rsidP="0019339F">
      <w:pPr>
        <w:ind w:left="5954"/>
        <w:jc w:val="center"/>
        <w:rPr>
          <w:sz w:val="28"/>
          <w:szCs w:val="28"/>
          <w:lang w:val="kk-KZ"/>
        </w:rPr>
      </w:pPr>
      <w:r w:rsidRPr="005604A4">
        <w:rPr>
          <w:rFonts w:eastAsia="Calibri"/>
          <w:sz w:val="28"/>
          <w:szCs w:val="28"/>
          <w:lang w:val="kk-KZ" w:eastAsia="en-US"/>
        </w:rPr>
        <w:t xml:space="preserve">к </w:t>
      </w:r>
      <w:r w:rsidRPr="005604A4">
        <w:rPr>
          <w:rFonts w:eastAsia="Calibri"/>
          <w:sz w:val="28"/>
          <w:szCs w:val="28"/>
          <w:lang w:eastAsia="en-US"/>
        </w:rPr>
        <w:t>методическим рекомендациям по проведению конкурса  «Здоровые города (регионы) Казахстана»</w:t>
      </w:r>
    </w:p>
    <w:p w:rsidR="0019339F" w:rsidRPr="00832AFA" w:rsidRDefault="0019339F" w:rsidP="0019339F">
      <w:pPr>
        <w:ind w:firstLine="709"/>
        <w:jc w:val="right"/>
        <w:rPr>
          <w:b/>
          <w:sz w:val="28"/>
          <w:szCs w:val="28"/>
          <w:lang w:val="kk-KZ"/>
        </w:rPr>
      </w:pPr>
    </w:p>
    <w:p w:rsidR="0019339F" w:rsidRDefault="0019339F" w:rsidP="0019339F">
      <w:pPr>
        <w:ind w:firstLine="709"/>
        <w:jc w:val="center"/>
        <w:rPr>
          <w:b/>
          <w:sz w:val="28"/>
          <w:szCs w:val="28"/>
        </w:rPr>
      </w:pPr>
    </w:p>
    <w:p w:rsidR="0019339F" w:rsidRPr="005604A4" w:rsidRDefault="0019339F" w:rsidP="0019339F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BA5934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>принципы</w:t>
      </w:r>
      <w:r w:rsidRPr="00BA5934">
        <w:rPr>
          <w:b/>
          <w:sz w:val="28"/>
          <w:szCs w:val="28"/>
        </w:rPr>
        <w:t xml:space="preserve"> для участия и критерии отбора победителей  по конкурсу «Здоровые города (регионы) Казахстана» подпроект </w:t>
      </w:r>
    </w:p>
    <w:p w:rsidR="0019339F" w:rsidRPr="005604A4" w:rsidRDefault="0019339F" w:rsidP="0019339F">
      <w:pPr>
        <w:pStyle w:val="a5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4A4">
        <w:rPr>
          <w:rFonts w:ascii="Times New Roman" w:hAnsi="Times New Roman" w:cs="Times New Roman"/>
          <w:b/>
          <w:sz w:val="28"/>
          <w:szCs w:val="28"/>
        </w:rPr>
        <w:t>«Здоровые рабочие места»</w:t>
      </w:r>
      <w:r w:rsidRPr="005604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604A4">
        <w:rPr>
          <w:rFonts w:ascii="Times New Roman" w:hAnsi="Times New Roman" w:cs="Times New Roman"/>
          <w:b/>
          <w:sz w:val="28"/>
          <w:szCs w:val="28"/>
        </w:rPr>
        <w:t>в Казахстане</w:t>
      </w:r>
    </w:p>
    <w:p w:rsidR="0019339F" w:rsidRPr="005604A4" w:rsidRDefault="0019339F" w:rsidP="0019339F">
      <w:pPr>
        <w:pStyle w:val="a5"/>
        <w:ind w:firstLine="113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39F" w:rsidRPr="005604A4" w:rsidRDefault="0019339F" w:rsidP="00DD5D37">
      <w:pPr>
        <w:pStyle w:val="a5"/>
        <w:numPr>
          <w:ilvl w:val="0"/>
          <w:numId w:val="46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</w:t>
      </w:r>
    </w:p>
    <w:p w:rsidR="0019339F" w:rsidRDefault="0019339F" w:rsidP="0019339F">
      <w:pPr>
        <w:pStyle w:val="a5"/>
        <w:ind w:right="-143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Основная </w:t>
      </w:r>
      <w:r w:rsidRPr="005604A4">
        <w:rPr>
          <w:bCs/>
          <w:sz w:val="28"/>
          <w:szCs w:val="28"/>
        </w:rPr>
        <w:t xml:space="preserve">Цель проведения </w:t>
      </w:r>
      <w:r>
        <w:rPr>
          <w:bCs/>
          <w:sz w:val="28"/>
          <w:szCs w:val="28"/>
        </w:rPr>
        <w:t>подпроекта</w:t>
      </w:r>
      <w:r w:rsidRPr="005604A4">
        <w:rPr>
          <w:bCs/>
          <w:sz w:val="28"/>
          <w:szCs w:val="28"/>
        </w:rPr>
        <w:t xml:space="preserve"> </w:t>
      </w:r>
      <w:r w:rsidRPr="005604A4">
        <w:rPr>
          <w:sz w:val="28"/>
          <w:szCs w:val="28"/>
        </w:rPr>
        <w:t>«Здоровые рабочие места»</w:t>
      </w:r>
      <w:r w:rsidRPr="005604A4">
        <w:rPr>
          <w:sz w:val="28"/>
          <w:szCs w:val="28"/>
          <w:lang w:val="kk-KZ"/>
        </w:rPr>
        <w:t xml:space="preserve"> </w:t>
      </w:r>
      <w:r w:rsidRPr="005604A4">
        <w:rPr>
          <w:sz w:val="28"/>
          <w:szCs w:val="28"/>
        </w:rPr>
        <w:t xml:space="preserve">в Казахстане </w:t>
      </w:r>
      <w:r w:rsidRPr="005604A4">
        <w:rPr>
          <w:bCs/>
          <w:sz w:val="28"/>
          <w:szCs w:val="28"/>
        </w:rPr>
        <w:t>(далее – Конкурс):</w:t>
      </w:r>
    </w:p>
    <w:p w:rsidR="0019339F" w:rsidRPr="005604A4" w:rsidRDefault="0019339F" w:rsidP="0019339F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4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способств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овать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формированию здоровой рабочей силы, которая является основным фактором национального, эко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номического и социального </w:t>
      </w:r>
      <w:r w:rsidRPr="005604A4">
        <w:rPr>
          <w:rFonts w:ascii="Times New Roman" w:eastAsia="Times New Roman" w:hAnsi="Times New Roman" w:cs="Times New Roman"/>
          <w:sz w:val="28"/>
          <w:szCs w:val="28"/>
        </w:rPr>
        <w:t>роста</w:t>
      </w:r>
      <w:r w:rsidRPr="005604A4">
        <w:rPr>
          <w:rFonts w:ascii="Times New Roman" w:hAnsi="Times New Roman" w:cs="Times New Roman"/>
          <w:bCs/>
          <w:sz w:val="28"/>
          <w:szCs w:val="28"/>
        </w:rPr>
        <w:t>;</w:t>
      </w:r>
    </w:p>
    <w:p w:rsidR="0019339F" w:rsidRPr="005604A4" w:rsidRDefault="0019339F" w:rsidP="0019339F">
      <w:pPr>
        <w:tabs>
          <w:tab w:val="left" w:pos="0"/>
        </w:tabs>
        <w:ind w:right="-143"/>
        <w:jc w:val="both"/>
        <w:rPr>
          <w:sz w:val="28"/>
          <w:szCs w:val="28"/>
        </w:rPr>
      </w:pPr>
      <w:r w:rsidRPr="005604A4">
        <w:rPr>
          <w:sz w:val="28"/>
          <w:szCs w:val="28"/>
        </w:rPr>
        <w:tab/>
        <w:t xml:space="preserve">- </w:t>
      </w:r>
      <w:r w:rsidRPr="00265887">
        <w:rPr>
          <w:sz w:val="28"/>
          <w:szCs w:val="28"/>
        </w:rPr>
        <w:t>создать для работающих здоровую благоприятную и безопасную окружающую среду</w:t>
      </w:r>
      <w:r w:rsidRPr="005604A4">
        <w:rPr>
          <w:sz w:val="28"/>
          <w:szCs w:val="28"/>
        </w:rPr>
        <w:t>;</w:t>
      </w:r>
    </w:p>
    <w:p w:rsidR="0019339F" w:rsidRDefault="0019339F" w:rsidP="0019339F">
      <w:pPr>
        <w:tabs>
          <w:tab w:val="left" w:pos="0"/>
        </w:tabs>
        <w:ind w:right="-143"/>
        <w:jc w:val="both"/>
        <w:rPr>
          <w:sz w:val="28"/>
          <w:szCs w:val="28"/>
        </w:rPr>
      </w:pPr>
      <w:r w:rsidRPr="005604A4">
        <w:rPr>
          <w:sz w:val="28"/>
          <w:szCs w:val="28"/>
        </w:rPr>
        <w:tab/>
        <w:t xml:space="preserve">- </w:t>
      </w:r>
      <w:r w:rsidRPr="00265887">
        <w:rPr>
          <w:sz w:val="28"/>
          <w:szCs w:val="28"/>
        </w:rPr>
        <w:t>способствовать здоровому образу жизни, гарантировать, что методы способствующие укреплению и защите здоровья стали неотъемлемой частью политики   управления  предприятием, положительно влиять на окружающее сообщество и окружающую среду</w:t>
      </w:r>
      <w:r w:rsidRPr="005604A4">
        <w:rPr>
          <w:sz w:val="28"/>
          <w:szCs w:val="28"/>
        </w:rPr>
        <w:t>.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 w:rsidRPr="005604A4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604A4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Pr="00BA5934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под</w:t>
      </w:r>
      <w:r w:rsidRPr="00BA5934">
        <w:rPr>
          <w:sz w:val="28"/>
          <w:szCs w:val="28"/>
        </w:rPr>
        <w:t xml:space="preserve">проекта </w:t>
      </w:r>
      <w:r w:rsidRPr="00BF7333">
        <w:rPr>
          <w:sz w:val="28"/>
          <w:szCs w:val="28"/>
        </w:rPr>
        <w:t>«Здоровые рабочие места» в Казахстане</w:t>
      </w:r>
      <w:r w:rsidRPr="00BA5934">
        <w:rPr>
          <w:sz w:val="28"/>
          <w:szCs w:val="28"/>
        </w:rPr>
        <w:t>: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F7333">
        <w:rPr>
          <w:sz w:val="28"/>
          <w:szCs w:val="28"/>
        </w:rPr>
        <w:t xml:space="preserve"> </w:t>
      </w:r>
      <w:r w:rsidRPr="00BA5934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истративная поддержка подпроекта. </w:t>
      </w:r>
      <w:r w:rsidRPr="00BA5934">
        <w:rPr>
          <w:sz w:val="28"/>
          <w:szCs w:val="28"/>
        </w:rPr>
        <w:t>Необходима поддержка руководства</w:t>
      </w:r>
      <w:r>
        <w:rPr>
          <w:sz w:val="28"/>
          <w:szCs w:val="28"/>
        </w:rPr>
        <w:t xml:space="preserve"> организации, компании</w:t>
      </w:r>
      <w:r w:rsidRPr="00BA5934">
        <w:rPr>
          <w:sz w:val="28"/>
          <w:szCs w:val="28"/>
        </w:rPr>
        <w:t>. Это подразумевает не только поддержку инициативы, но и осуществление рекомендуемых изменений в максимально возможной степени.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16C82">
        <w:rPr>
          <w:sz w:val="28"/>
          <w:szCs w:val="28"/>
        </w:rPr>
        <w:t>Вовлечение работников и их представителей</w:t>
      </w:r>
      <w:r w:rsidRPr="00AC7E37">
        <w:rPr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 xml:space="preserve"> </w:t>
      </w:r>
      <w:r w:rsidRPr="00AC7E37">
        <w:rPr>
          <w:sz w:val="28"/>
          <w:szCs w:val="28"/>
          <w:lang w:val="kk-KZ"/>
        </w:rPr>
        <w:t xml:space="preserve">Необходимо </w:t>
      </w:r>
      <w:r>
        <w:rPr>
          <w:sz w:val="28"/>
          <w:szCs w:val="28"/>
          <w:lang w:val="kk-KZ"/>
        </w:rPr>
        <w:t>вов</w:t>
      </w:r>
      <w:r w:rsidRPr="00265887">
        <w:rPr>
          <w:sz w:val="28"/>
          <w:szCs w:val="28"/>
        </w:rPr>
        <w:t>лечь работников и работодателей к инвестированию в процесс преобразований, необходимо</w:t>
      </w:r>
      <w:r>
        <w:rPr>
          <w:sz w:val="28"/>
          <w:szCs w:val="28"/>
        </w:rPr>
        <w:t xml:space="preserve"> </w:t>
      </w:r>
      <w:r w:rsidRPr="00265887">
        <w:rPr>
          <w:sz w:val="28"/>
          <w:szCs w:val="28"/>
        </w:rPr>
        <w:t>вначале собрать информацию о потребностях людей, их ценностях и приоритетности тех или иных вопросов.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1.4. </w:t>
      </w:r>
      <w:r w:rsidRPr="00AC7E37">
        <w:rPr>
          <w:rFonts w:ascii="Times New Roman" w:eastAsia="Times New Roman" w:hAnsi="Times New Roman" w:cs="Times New Roman"/>
          <w:sz w:val="28"/>
          <w:szCs w:val="28"/>
        </w:rPr>
        <w:t>Набор</w:t>
      </w:r>
      <w:r w:rsidR="00A452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После определения ключевых участников, можно осуществлять набор «команды по оздоровлению рабочих мест» и поиск ресурсов для деятельности по внесению определенных изменений на рабочем месте. Если уже есть комитет по вопросам здоровья и безопасности, то созданная группа может взять на себя эти дополнительные функции.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1.5. </w:t>
      </w:r>
      <w:r w:rsidRPr="00AC7E37">
        <w:rPr>
          <w:rFonts w:ascii="Times New Roman" w:eastAsia="Times New Roman" w:hAnsi="Times New Roman" w:cs="Times New Roman"/>
          <w:sz w:val="28"/>
          <w:szCs w:val="28"/>
        </w:rPr>
        <w:t>Оценка.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оценить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основные данные о результатах инспекции рабочих мест, выявленных опасностях и процедуры оценки рисков, протоколы комитета по охране здоровья и безопасности, демографические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работниках, статистика по текучести кадров и производительности труда, требования профсоюзов (если они доступны) по возможности следует зафиксировать документально. В случае отсутствия данных о выявленных опасных производственных факторах и оценках рисков, то это следует сделать немедленно. Необходимо пересмотреть и внести в таблицу сведения о действующей политике или практике, связанной с четырьмя зонами воздействия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Pr="00716C82">
        <w:rPr>
          <w:b/>
          <w:sz w:val="28"/>
          <w:szCs w:val="28"/>
        </w:rPr>
        <w:t xml:space="preserve"> </w:t>
      </w:r>
      <w:r w:rsidRPr="00716C82">
        <w:rPr>
          <w:rFonts w:ascii="Times New Roman" w:eastAsia="Times New Roman" w:hAnsi="Times New Roman" w:cs="Times New Roman"/>
          <w:sz w:val="28"/>
          <w:szCs w:val="28"/>
        </w:rPr>
        <w:t>Здоровье работающих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еобходимо зафиксировать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следующее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: частота выдачи отпусков по болезни и производственно обусловленных травм и заболеваний, включая кратковременную и долговременную потерю трудоспособности. 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Pr="00716C82">
        <w:rPr>
          <w:rFonts w:ascii="Times New Roman" w:eastAsia="Times New Roman" w:hAnsi="Times New Roman" w:cs="Times New Roman"/>
          <w:sz w:val="28"/>
          <w:szCs w:val="28"/>
        </w:rPr>
        <w:t>Статус здоровья работников. Эти сведения можно получить из конфиденциальных отчетов, а в небольших бизнес структурах посредством обхода с контрольным листком и/или общения с менеджером, работниками, а в идеале с медработником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062">
        <w:rPr>
          <w:rFonts w:ascii="Times New Roman" w:eastAsia="Times New Roman" w:hAnsi="Times New Roman" w:cs="Times New Roman"/>
          <w:sz w:val="28"/>
          <w:szCs w:val="28"/>
        </w:rPr>
        <w:t xml:space="preserve">1.8. Здоровые рабочие места: пример к действию.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Должны быть определены перспективы развития для предприятия и работников.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Необходимо собрать мнения отдельных работников о том, как бы они улучшили свою производственную среду и здоровье, и что мог бы сделать работодатель, чтобы помочь им в этом.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Общение с местными экспертами или посещение предприятий, которые уже справились с</w:t>
      </w:r>
      <w:r w:rsidR="00A452A1">
        <w:rPr>
          <w:rFonts w:ascii="Times New Roman" w:eastAsia="Times New Roman" w:hAnsi="Times New Roman" w:cs="Times New Roman"/>
          <w:sz w:val="28"/>
          <w:szCs w:val="28"/>
        </w:rPr>
        <w:t xml:space="preserve"> решением подобных проблем –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хороший способ выяснить, что можно сделать и получить представление о том, как это сделать. Какие бы методы не использовались для сбора данной информации, важно убедиться в том, что у женщин есть столько же возможностей для участия, что и у мужчин и что интересы женщин не будут игнорированы. 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</w:t>
      </w:r>
      <w:r w:rsidRPr="00832AFA">
        <w:rPr>
          <w:b/>
          <w:sz w:val="28"/>
          <w:szCs w:val="28"/>
        </w:rPr>
        <w:t xml:space="preserve"> </w:t>
      </w:r>
      <w:r w:rsidRPr="00832AFA">
        <w:rPr>
          <w:rFonts w:ascii="Times New Roman" w:eastAsia="Times New Roman" w:hAnsi="Times New Roman" w:cs="Times New Roman"/>
          <w:sz w:val="28"/>
          <w:szCs w:val="28"/>
        </w:rPr>
        <w:t>Приоритеты.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 В качестве критериев при выборе приоритетов должны быть использованы различные факторы, учитывающие то обстоятельство, что некоторые приоритеты особо важны для здоровья, например ограничение воздействия опасных производственных факторов. 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FA">
        <w:rPr>
          <w:rFonts w:ascii="Times New Roman" w:eastAsia="Times New Roman" w:hAnsi="Times New Roman" w:cs="Times New Roman"/>
          <w:sz w:val="28"/>
          <w:szCs w:val="28"/>
        </w:rPr>
        <w:t>1.10. Разработка плана укрепления здоровья.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 План, составленный на малом или ср</w:t>
      </w:r>
      <w:r>
        <w:rPr>
          <w:rFonts w:ascii="Times New Roman" w:eastAsia="Times New Roman" w:hAnsi="Times New Roman" w:cs="Times New Roman"/>
          <w:sz w:val="28"/>
          <w:szCs w:val="28"/>
        </w:rPr>
        <w:t>еднем предприятии, может быть в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>начале простым в соответствии с масштабом и сложностью производства. Он может быть сконцентрирован на нескольких приоритетных направлениях, считающихся наиболее важными для охраны здоровья, а также на целях, наиболее достижимых в указанные сроки.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1.11. 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После утверждения плана целесообразно разработать </w:t>
      </w:r>
      <w:r w:rsidRPr="00832AFA">
        <w:rPr>
          <w:rFonts w:ascii="Times New Roman" w:eastAsia="Times New Roman" w:hAnsi="Times New Roman" w:cs="Times New Roman"/>
          <w:sz w:val="28"/>
          <w:szCs w:val="28"/>
        </w:rPr>
        <w:t>специальные планы действий, в которых содержатся цели, ожидаемые результаты, сроки и указаны ответственные лиц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а. Программы по санитарному просвещению должны выходить за рамки совершенствования навыков и изменения поведения. Обязательно рассматриваются необходимый бюджет, оборудование и ресурсы, а также планирование начальной деятельности, маркетинг и содействие программе или политике, обучение инновациям, программа поддержки и анализа. 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FA">
        <w:rPr>
          <w:rFonts w:ascii="Times New Roman" w:eastAsia="Times New Roman" w:hAnsi="Times New Roman" w:cs="Times New Roman"/>
          <w:sz w:val="28"/>
          <w:szCs w:val="28"/>
        </w:rPr>
        <w:lastRenderedPageBreak/>
        <w:t>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2AFA">
        <w:rPr>
          <w:rFonts w:ascii="Times New Roman" w:eastAsia="Times New Roman" w:hAnsi="Times New Roman" w:cs="Times New Roman"/>
          <w:sz w:val="28"/>
          <w:szCs w:val="28"/>
        </w:rPr>
        <w:t>Действия.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 Это этап «просто сделай». На многочисленных исполнителей в действующей команде должна быть возложена ответственность за каждое запланированное действие и гарантирован контроль исполнения.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FA">
        <w:rPr>
          <w:rFonts w:ascii="Times New Roman" w:eastAsia="Times New Roman" w:hAnsi="Times New Roman" w:cs="Times New Roman"/>
          <w:sz w:val="28"/>
          <w:szCs w:val="28"/>
        </w:rPr>
        <w:t xml:space="preserve">1.13. Анализ необходим для того, чтобы видеть, что функционирует, а что нет,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 же чтобы выяснить от чего </w:t>
      </w:r>
      <w:r w:rsidRPr="00832AFA">
        <w:rPr>
          <w:rFonts w:ascii="Times New Roman" w:eastAsia="Times New Roman" w:hAnsi="Times New Roman" w:cs="Times New Roman"/>
          <w:sz w:val="28"/>
          <w:szCs w:val="28"/>
        </w:rPr>
        <w:t xml:space="preserve">это зависит. Как процесс реализации, так и результаты должны быть проанализированы в кратковременные и долговременные сроки. 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</w:t>
      </w:r>
      <w:r w:rsidRPr="00832AFA">
        <w:rPr>
          <w:rFonts w:ascii="Times New Roman" w:eastAsia="Times New Roman" w:hAnsi="Times New Roman" w:cs="Times New Roman"/>
          <w:sz w:val="28"/>
          <w:szCs w:val="28"/>
        </w:rPr>
        <w:t>. Совершенствование.</w:t>
      </w:r>
      <w:r w:rsidRPr="00265887">
        <w:rPr>
          <w:rFonts w:ascii="Times New Roman" w:eastAsia="Times New Roman" w:hAnsi="Times New Roman" w:cs="Times New Roman"/>
          <w:sz w:val="28"/>
          <w:szCs w:val="28"/>
        </w:rPr>
        <w:t xml:space="preserve"> Последний этап также является первым в следующем цикле действий. Он заключается в проведении преобразований, основанных на результатах анализа. Эти преобразования могут помочь совершенствованию уже реализованных программ или внести в них новые коррективы. С другой стороны, если уже получены определенные позитивные результаты, то необходимо их одобрить, поблагодарить людей, принявших участие в их достижении, и убедиться в том, что все заинтересованные стороны знают об этих достижениях.</w:t>
      </w:r>
    </w:p>
    <w:p w:rsidR="0019339F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339F" w:rsidRPr="00C7754D" w:rsidRDefault="0019339F" w:rsidP="0019339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7754D">
        <w:rPr>
          <w:b/>
          <w:sz w:val="28"/>
          <w:szCs w:val="28"/>
        </w:rPr>
        <w:t>. Критерии отбора победителей  по конкурсу</w:t>
      </w:r>
    </w:p>
    <w:p w:rsidR="0019339F" w:rsidRPr="005604A4" w:rsidRDefault="0019339F" w:rsidP="0019339F">
      <w:pPr>
        <w:pStyle w:val="a5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54D">
        <w:rPr>
          <w:rFonts w:ascii="Times New Roman" w:hAnsi="Times New Roman" w:cs="Times New Roman"/>
          <w:b/>
          <w:sz w:val="28"/>
          <w:szCs w:val="28"/>
        </w:rPr>
        <w:t xml:space="preserve">«Здоровые города (регионы) Казахстана»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подпроекты </w:t>
      </w:r>
      <w:r w:rsidRPr="005604A4">
        <w:rPr>
          <w:rFonts w:ascii="Times New Roman" w:hAnsi="Times New Roman" w:cs="Times New Roman"/>
          <w:b/>
          <w:sz w:val="28"/>
          <w:szCs w:val="28"/>
        </w:rPr>
        <w:t>«Здоровые рабочие места»</w:t>
      </w:r>
      <w:r w:rsidRPr="005604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604A4">
        <w:rPr>
          <w:rFonts w:ascii="Times New Roman" w:hAnsi="Times New Roman" w:cs="Times New Roman"/>
          <w:b/>
          <w:sz w:val="28"/>
          <w:szCs w:val="28"/>
        </w:rPr>
        <w:t>в Казахстане</w:t>
      </w:r>
    </w:p>
    <w:p w:rsidR="0019339F" w:rsidRDefault="0019339F" w:rsidP="0019339F">
      <w:pPr>
        <w:ind w:firstLine="709"/>
        <w:jc w:val="center"/>
        <w:rPr>
          <w:sz w:val="28"/>
          <w:szCs w:val="28"/>
        </w:rPr>
      </w:pPr>
    </w:p>
    <w:p w:rsidR="0019339F" w:rsidRPr="009B17AD" w:rsidRDefault="0019339F" w:rsidP="0019339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Настоящие </w:t>
      </w:r>
      <w:r w:rsidRPr="00BA5934">
        <w:rPr>
          <w:sz w:val="28"/>
          <w:szCs w:val="28"/>
        </w:rPr>
        <w:t>Критерии отбора победителей  по конкурсу «Здоровые города (</w:t>
      </w:r>
      <w:r>
        <w:rPr>
          <w:sz w:val="28"/>
          <w:szCs w:val="28"/>
        </w:rPr>
        <w:t xml:space="preserve">регионы) Казахстана» подпроекта </w:t>
      </w:r>
      <w:r w:rsidRPr="004C6859">
        <w:rPr>
          <w:sz w:val="28"/>
          <w:szCs w:val="28"/>
        </w:rPr>
        <w:t>«Здоровые рабочие места»</w:t>
      </w:r>
      <w:r>
        <w:rPr>
          <w:b/>
          <w:sz w:val="28"/>
          <w:szCs w:val="28"/>
        </w:rPr>
        <w:t xml:space="preserve"> </w:t>
      </w:r>
      <w:r w:rsidRPr="00BA5934">
        <w:rPr>
          <w:sz w:val="28"/>
          <w:szCs w:val="28"/>
        </w:rPr>
        <w:t xml:space="preserve">позволяют </w:t>
      </w:r>
      <w:r w:rsidRPr="00265887">
        <w:rPr>
          <w:sz w:val="28"/>
          <w:szCs w:val="28"/>
        </w:rPr>
        <w:t xml:space="preserve">содействовать укреплению здоровья, профилактике заболеваний среди работающих, формированию здоровой производственной среды, путем вовлечения организаций и предприятий в </w:t>
      </w:r>
      <w:r>
        <w:rPr>
          <w:sz w:val="28"/>
          <w:szCs w:val="28"/>
        </w:rPr>
        <w:t>под</w:t>
      </w:r>
      <w:r w:rsidRPr="00265887">
        <w:rPr>
          <w:sz w:val="28"/>
          <w:szCs w:val="28"/>
        </w:rPr>
        <w:t>проект</w:t>
      </w:r>
      <w:r w:rsidRPr="009B17AD">
        <w:rPr>
          <w:i/>
          <w:sz w:val="28"/>
          <w:szCs w:val="28"/>
        </w:rPr>
        <w:t>.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 w:rsidRPr="00FF36AD">
        <w:rPr>
          <w:color w:val="000000" w:themeColor="text1"/>
          <w:sz w:val="28"/>
          <w:szCs w:val="28"/>
        </w:rPr>
        <w:t xml:space="preserve">2.1. </w:t>
      </w:r>
      <w:r>
        <w:rPr>
          <w:color w:val="000000" w:themeColor="text1"/>
          <w:sz w:val="28"/>
          <w:szCs w:val="28"/>
        </w:rPr>
        <w:t xml:space="preserve">Наличие координатора </w:t>
      </w:r>
      <w:r w:rsidRPr="00B064FD">
        <w:rPr>
          <w:sz w:val="28"/>
          <w:szCs w:val="28"/>
        </w:rPr>
        <w:t xml:space="preserve">с административной и офисной поддержкой и ресурсами, утвержденного руководителем </w:t>
      </w:r>
      <w:r>
        <w:rPr>
          <w:sz w:val="28"/>
          <w:szCs w:val="28"/>
        </w:rPr>
        <w:t>предприятия или организации.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Подача Заявки для участия в подпроекте </w:t>
      </w:r>
      <w:r w:rsidRPr="006F1701">
        <w:rPr>
          <w:sz w:val="28"/>
          <w:szCs w:val="28"/>
        </w:rPr>
        <w:t>«Здоровые рабочие места»</w:t>
      </w:r>
      <w:r w:rsidRPr="006F1701">
        <w:rPr>
          <w:sz w:val="28"/>
          <w:szCs w:val="28"/>
          <w:lang w:val="kk-KZ"/>
        </w:rPr>
        <w:t xml:space="preserve"> </w:t>
      </w:r>
      <w:r w:rsidRPr="006F1701">
        <w:rPr>
          <w:sz w:val="28"/>
          <w:szCs w:val="28"/>
        </w:rPr>
        <w:t>в Казахстане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Наличие утвержденных стратегических документов в отношении</w:t>
      </w:r>
    </w:p>
    <w:p w:rsidR="0019339F" w:rsidRDefault="0019339F" w:rsidP="0019339F">
      <w:pPr>
        <w:jc w:val="both"/>
        <w:rPr>
          <w:sz w:val="28"/>
          <w:szCs w:val="28"/>
        </w:rPr>
      </w:pPr>
      <w:r w:rsidRPr="00BA5934">
        <w:rPr>
          <w:sz w:val="28"/>
          <w:szCs w:val="28"/>
        </w:rPr>
        <w:t>здоровья и благополучия</w:t>
      </w:r>
      <w:r>
        <w:rPr>
          <w:sz w:val="28"/>
          <w:szCs w:val="28"/>
        </w:rPr>
        <w:t xml:space="preserve"> работников на предприятии.</w:t>
      </w:r>
    </w:p>
    <w:p w:rsidR="0019339F" w:rsidRDefault="0019339F" w:rsidP="001933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Утверждение </w:t>
      </w:r>
      <w:r w:rsidRPr="000624F6">
        <w:rPr>
          <w:rStyle w:val="10pt"/>
          <w:rFonts w:eastAsiaTheme="minorHAnsi"/>
          <w:b w:val="0"/>
          <w:sz w:val="28"/>
          <w:szCs w:val="28"/>
        </w:rPr>
        <w:t>Профиль Рабочего места</w:t>
      </w:r>
      <w:r>
        <w:rPr>
          <w:rStyle w:val="10pt"/>
          <w:rFonts w:eastAsiaTheme="minorHAnsi"/>
          <w:b w:val="0"/>
          <w:sz w:val="28"/>
          <w:szCs w:val="28"/>
        </w:rPr>
        <w:t xml:space="preserve"> согласно Приложениям</w:t>
      </w:r>
      <w:r w:rsidRPr="000624F6">
        <w:rPr>
          <w:rStyle w:val="10pt"/>
          <w:rFonts w:eastAsiaTheme="minorHAnsi"/>
          <w:b w:val="0"/>
          <w:sz w:val="28"/>
          <w:szCs w:val="28"/>
        </w:rPr>
        <w:t xml:space="preserve">. </w:t>
      </w:r>
      <w:r w:rsidRPr="00265887">
        <w:rPr>
          <w:sz w:val="28"/>
          <w:szCs w:val="28"/>
        </w:rPr>
        <w:t>Профиль рабочего места обеспечивает данные относительно рабочей силы, характера производства, организационных аспектов, процессов</w:t>
      </w:r>
      <w:r>
        <w:rPr>
          <w:sz w:val="28"/>
          <w:szCs w:val="28"/>
        </w:rPr>
        <w:t xml:space="preserve"> работы и существующих ресурсов:</w:t>
      </w:r>
    </w:p>
    <w:p w:rsidR="0019339F" w:rsidRDefault="0019339F" w:rsidP="0019339F">
      <w:pPr>
        <w:ind w:firstLine="708"/>
        <w:jc w:val="both"/>
        <w:rPr>
          <w:rStyle w:val="1"/>
          <w:rFonts w:eastAsiaTheme="minorHAnsi"/>
          <w:sz w:val="28"/>
          <w:szCs w:val="28"/>
        </w:rPr>
      </w:pPr>
      <w:r w:rsidRPr="000624F6">
        <w:rPr>
          <w:b/>
          <w:sz w:val="28"/>
          <w:szCs w:val="28"/>
        </w:rPr>
        <w:t>Люди</w:t>
      </w:r>
      <w:r>
        <w:rPr>
          <w:sz w:val="28"/>
          <w:szCs w:val="28"/>
        </w:rPr>
        <w:t xml:space="preserve"> - </w:t>
      </w:r>
      <w:r>
        <w:rPr>
          <w:rStyle w:val="1"/>
          <w:rFonts w:eastAsiaTheme="minorHAnsi"/>
          <w:sz w:val="28"/>
          <w:szCs w:val="28"/>
        </w:rPr>
        <w:t>д</w:t>
      </w:r>
      <w:r w:rsidRPr="00265887">
        <w:rPr>
          <w:rStyle w:val="1"/>
          <w:rFonts w:eastAsiaTheme="minorHAnsi"/>
          <w:sz w:val="28"/>
          <w:szCs w:val="28"/>
        </w:rPr>
        <w:t>емографический профиль предприятия - число сотрудников, возраст,  пол, социально- экономический статус и фон образованности коллектива</w:t>
      </w:r>
      <w:r>
        <w:rPr>
          <w:rStyle w:val="1"/>
          <w:rFonts w:eastAsiaTheme="minorHAnsi"/>
          <w:sz w:val="28"/>
          <w:szCs w:val="28"/>
        </w:rPr>
        <w:t>;</w:t>
      </w:r>
    </w:p>
    <w:p w:rsidR="0019339F" w:rsidRDefault="0019339F" w:rsidP="0019339F">
      <w:pPr>
        <w:ind w:firstLine="708"/>
        <w:jc w:val="both"/>
        <w:rPr>
          <w:rStyle w:val="1"/>
          <w:rFonts w:eastAsiaTheme="minorHAnsi"/>
          <w:sz w:val="28"/>
          <w:szCs w:val="28"/>
        </w:rPr>
      </w:pPr>
      <w:r w:rsidRPr="000624F6">
        <w:rPr>
          <w:rStyle w:val="1"/>
          <w:rFonts w:eastAsiaTheme="minorHAnsi"/>
          <w:sz w:val="28"/>
          <w:szCs w:val="28"/>
        </w:rPr>
        <w:t>Предприятие</w:t>
      </w:r>
      <w:r>
        <w:rPr>
          <w:rStyle w:val="1"/>
          <w:rFonts w:eastAsiaTheme="minorHAnsi"/>
          <w:sz w:val="28"/>
          <w:szCs w:val="28"/>
        </w:rPr>
        <w:t xml:space="preserve"> - </w:t>
      </w:r>
      <w:r w:rsidRPr="00265887">
        <w:rPr>
          <w:rStyle w:val="1"/>
          <w:rFonts w:eastAsiaTheme="minorHAnsi"/>
          <w:sz w:val="28"/>
          <w:szCs w:val="28"/>
        </w:rPr>
        <w:t>Характер производства, технологический процесс, автоматизация производства, условия на рабочих местах, потенциальные опасности, влияющие на окружающую среду и на сотрудников предприятия и т.д.</w:t>
      </w:r>
      <w:r>
        <w:rPr>
          <w:rStyle w:val="1"/>
          <w:rFonts w:eastAsiaTheme="minorHAnsi"/>
          <w:sz w:val="28"/>
          <w:szCs w:val="28"/>
        </w:rPr>
        <w:t>;</w:t>
      </w:r>
    </w:p>
    <w:p w:rsidR="0019339F" w:rsidRDefault="0019339F" w:rsidP="0019339F">
      <w:pPr>
        <w:ind w:firstLine="708"/>
        <w:jc w:val="both"/>
        <w:rPr>
          <w:rStyle w:val="1"/>
          <w:rFonts w:eastAsiaTheme="minorHAnsi"/>
          <w:sz w:val="28"/>
          <w:szCs w:val="28"/>
        </w:rPr>
      </w:pPr>
      <w:r w:rsidRPr="000624F6">
        <w:rPr>
          <w:rStyle w:val="1"/>
          <w:rFonts w:eastAsiaTheme="minorHAnsi"/>
          <w:sz w:val="28"/>
          <w:szCs w:val="28"/>
        </w:rPr>
        <w:lastRenderedPageBreak/>
        <w:t>Условия для сохранения и укрепления здоровья, ресурсы и оборудование</w:t>
      </w:r>
      <w:r>
        <w:rPr>
          <w:rStyle w:val="1"/>
          <w:rFonts w:eastAsiaTheme="minorHAnsi"/>
          <w:sz w:val="28"/>
          <w:szCs w:val="28"/>
        </w:rPr>
        <w:t xml:space="preserve"> - </w:t>
      </w:r>
      <w:r w:rsidRPr="00265887">
        <w:rPr>
          <w:rStyle w:val="1"/>
          <w:rFonts w:eastAsiaTheme="minorHAnsi"/>
          <w:sz w:val="28"/>
          <w:szCs w:val="28"/>
        </w:rPr>
        <w:t>Организация обеспечивает существование необходимой инфраструктуры, включающей ресурсы, помещения, оборудование и т.д. для внедрения программы пропаганды здоровья - мед/санчасть, доступные медицинские услуги, средства обслуживания, например, столовой, предоставляющей здоровое продовольствие и возможность правильного питания.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</w:t>
      </w:r>
      <w:r w:rsidRPr="000624F6">
        <w:rPr>
          <w:sz w:val="28"/>
          <w:szCs w:val="28"/>
        </w:rPr>
        <w:t>оздание специальных программ для работников по борьбе с курением, в том числе мотивации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В</w:t>
      </w:r>
      <w:r w:rsidRPr="000624F6">
        <w:rPr>
          <w:sz w:val="28"/>
          <w:szCs w:val="28"/>
        </w:rPr>
        <w:t>недрение физкультминуток в течение трудового дня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Проведение м</w:t>
      </w:r>
      <w:r w:rsidRPr="005604A4">
        <w:rPr>
          <w:sz w:val="28"/>
          <w:szCs w:val="28"/>
        </w:rPr>
        <w:t>ероприяти</w:t>
      </w:r>
      <w:r>
        <w:rPr>
          <w:sz w:val="28"/>
          <w:szCs w:val="28"/>
        </w:rPr>
        <w:t>й</w:t>
      </w:r>
      <w:r w:rsidRPr="005604A4">
        <w:rPr>
          <w:sz w:val="28"/>
          <w:szCs w:val="28"/>
        </w:rPr>
        <w:t xml:space="preserve"> по сохранению чистоты санитарных узлов и прилегающей территории, обеспечение урнами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На</w:t>
      </w:r>
      <w:r w:rsidRPr="00E8204C">
        <w:rPr>
          <w:sz w:val="28"/>
          <w:szCs w:val="28"/>
        </w:rPr>
        <w:t>личие специально отведенных мест для курения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О</w:t>
      </w:r>
      <w:r w:rsidRPr="00E8204C">
        <w:rPr>
          <w:sz w:val="28"/>
          <w:szCs w:val="28"/>
        </w:rPr>
        <w:t>беспечение наглядной информацией о физической активности и здоровом питании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О</w:t>
      </w:r>
      <w:r w:rsidRPr="00E8204C">
        <w:rPr>
          <w:sz w:val="28"/>
          <w:szCs w:val="28"/>
        </w:rPr>
        <w:t xml:space="preserve">беспечение трудящихся средствами индивидуальной защиты (респираторы, </w:t>
      </w:r>
      <w:r w:rsidR="00A452A1" w:rsidRPr="00C534E9">
        <w:rPr>
          <w:sz w:val="28"/>
          <w:szCs w:val="28"/>
        </w:rPr>
        <w:t>одноразовые</w:t>
      </w:r>
      <w:r w:rsidRPr="00C534E9">
        <w:rPr>
          <w:sz w:val="28"/>
          <w:szCs w:val="28"/>
        </w:rPr>
        <w:t xml:space="preserve"> м</w:t>
      </w:r>
      <w:r w:rsidRPr="00E8204C">
        <w:rPr>
          <w:sz w:val="28"/>
          <w:szCs w:val="28"/>
        </w:rPr>
        <w:t>аски и перчатки, каски, шлемы, сапоги и др.)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И</w:t>
      </w:r>
      <w:r w:rsidRPr="00E8204C">
        <w:rPr>
          <w:sz w:val="28"/>
          <w:szCs w:val="28"/>
        </w:rPr>
        <w:t>нициативное мероприятие работодателя по контролю выбросов загрязнителей в окружающую среду и качества проведения очистных мероприятий</w:t>
      </w:r>
      <w:r>
        <w:rPr>
          <w:sz w:val="28"/>
          <w:szCs w:val="28"/>
        </w:rPr>
        <w:t>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В</w:t>
      </w:r>
      <w:r w:rsidRPr="00E8204C">
        <w:rPr>
          <w:sz w:val="28"/>
          <w:szCs w:val="28"/>
        </w:rPr>
        <w:t>недрение программы по охране уязвимых групп населения на рабочем месте  даже если это не оговорено в законодательстве, в том числе в отношении кормящих матерей, беременных, инвалидов, а так же трудящихся с необходимостью ухода за инвалидами.</w:t>
      </w:r>
    </w:p>
    <w:p w:rsidR="0019339F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П</w:t>
      </w:r>
      <w:r w:rsidRPr="00E8204C">
        <w:rPr>
          <w:sz w:val="28"/>
          <w:szCs w:val="28"/>
        </w:rPr>
        <w:t>редоставление спортивно</w:t>
      </w:r>
      <w:r>
        <w:rPr>
          <w:sz w:val="28"/>
          <w:szCs w:val="28"/>
        </w:rPr>
        <w:t>го</w:t>
      </w:r>
      <w:r w:rsidRPr="00E8204C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я</w:t>
      </w:r>
      <w:r w:rsidRPr="00E8204C">
        <w:rPr>
          <w:sz w:val="28"/>
          <w:szCs w:val="28"/>
        </w:rPr>
        <w:t xml:space="preserve"> работникам или финансовые субсидии для посещения спортивных клубов</w:t>
      </w:r>
      <w:r>
        <w:rPr>
          <w:sz w:val="28"/>
          <w:szCs w:val="28"/>
        </w:rPr>
        <w:t>.</w:t>
      </w:r>
      <w:r w:rsidRPr="00E8204C">
        <w:rPr>
          <w:sz w:val="28"/>
          <w:szCs w:val="28"/>
        </w:rPr>
        <w:t xml:space="preserve"> </w:t>
      </w:r>
    </w:p>
    <w:p w:rsidR="0019339F" w:rsidRPr="00E8204C" w:rsidRDefault="0019339F" w:rsidP="00193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Мероприятия</w:t>
      </w:r>
      <w:r w:rsidRPr="00E8204C">
        <w:rPr>
          <w:sz w:val="28"/>
          <w:szCs w:val="28"/>
        </w:rPr>
        <w:t xml:space="preserve">  (программы) по поощрению физической активности и езды на велосипедах в ходе выполнения трудовой деятельности</w:t>
      </w:r>
      <w:r>
        <w:rPr>
          <w:sz w:val="28"/>
          <w:szCs w:val="28"/>
        </w:rPr>
        <w:t>.</w:t>
      </w:r>
    </w:p>
    <w:p w:rsidR="0019339F" w:rsidRPr="005604A4" w:rsidRDefault="0019339F" w:rsidP="0019339F">
      <w:pPr>
        <w:jc w:val="both"/>
        <w:rPr>
          <w:sz w:val="28"/>
          <w:szCs w:val="28"/>
        </w:rPr>
      </w:pPr>
      <w:r w:rsidRPr="005604A4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2.14. </w:t>
      </w:r>
      <w:r w:rsidRPr="005604A4">
        <w:rPr>
          <w:color w:val="000000"/>
          <w:sz w:val="28"/>
          <w:szCs w:val="28"/>
        </w:rPr>
        <w:t>В случае несоблюдения требований вышеперечисленных критериев Комиссия  может вернуть участникам представленные материалы.</w:t>
      </w: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8C10A1" w:rsidRDefault="008C10A1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Pr="00B064FD" w:rsidRDefault="0019339F" w:rsidP="0019339F">
      <w:pPr>
        <w:ind w:firstLine="709"/>
        <w:jc w:val="both"/>
        <w:rPr>
          <w:color w:val="000000" w:themeColor="text1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2105pt"/>
          <w:rFonts w:eastAsiaTheme="minorHAnsi"/>
          <w:sz w:val="28"/>
          <w:szCs w:val="28"/>
        </w:rPr>
      </w:pPr>
    </w:p>
    <w:p w:rsidR="0019339F" w:rsidRPr="004C7CC0" w:rsidRDefault="0019339F" w:rsidP="0019339F">
      <w:pPr>
        <w:pStyle w:val="a5"/>
        <w:ind w:firstLine="567"/>
        <w:jc w:val="center"/>
        <w:rPr>
          <w:rStyle w:val="ac"/>
          <w:rFonts w:eastAsiaTheme="minorHAnsi"/>
          <w:b w:val="0"/>
          <w:sz w:val="28"/>
          <w:szCs w:val="28"/>
        </w:rPr>
      </w:pPr>
      <w:r w:rsidRPr="004C7CC0">
        <w:rPr>
          <w:rStyle w:val="2105pt"/>
          <w:rFonts w:eastAsiaTheme="minorHAnsi"/>
          <w:i w:val="0"/>
          <w:sz w:val="28"/>
          <w:szCs w:val="28"/>
        </w:rPr>
        <w:lastRenderedPageBreak/>
        <w:t>Заявка для</w:t>
      </w:r>
      <w:r w:rsidRPr="004C7CC0">
        <w:rPr>
          <w:rStyle w:val="2105pt"/>
          <w:rFonts w:eastAsiaTheme="minorHAnsi"/>
          <w:sz w:val="28"/>
          <w:szCs w:val="28"/>
        </w:rPr>
        <w:t xml:space="preserve"> </w:t>
      </w:r>
      <w:r w:rsidRPr="004C7CC0">
        <w:rPr>
          <w:rFonts w:ascii="Times New Roman" w:hAnsi="Times New Roman" w:cs="Times New Roman"/>
          <w:b/>
          <w:sz w:val="28"/>
          <w:szCs w:val="28"/>
        </w:rPr>
        <w:t>участия в подпроекте «Здоровые рабочие места»</w:t>
      </w:r>
      <w:r w:rsidRPr="004C7C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C7CC0">
        <w:rPr>
          <w:rFonts w:ascii="Times New Roman" w:hAnsi="Times New Roman" w:cs="Times New Roman"/>
          <w:b/>
          <w:sz w:val="28"/>
          <w:szCs w:val="28"/>
        </w:rPr>
        <w:t>в Казахстане</w:t>
      </w:r>
    </w:p>
    <w:p w:rsidR="0019339F" w:rsidRDefault="0019339F" w:rsidP="0019339F">
      <w:pPr>
        <w:pStyle w:val="a5"/>
        <w:ind w:firstLine="567"/>
        <w:jc w:val="right"/>
        <w:rPr>
          <w:rStyle w:val="ac"/>
          <w:rFonts w:eastAsiaTheme="minorHAnsi"/>
          <w:sz w:val="28"/>
          <w:szCs w:val="28"/>
        </w:rPr>
      </w:pPr>
    </w:p>
    <w:p w:rsidR="0019339F" w:rsidRPr="00F93011" w:rsidRDefault="0019339F" w:rsidP="0019339F">
      <w:pPr>
        <w:pStyle w:val="a5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3011">
        <w:rPr>
          <w:rStyle w:val="ac"/>
          <w:rFonts w:eastAsiaTheme="minorHAnsi"/>
          <w:sz w:val="28"/>
          <w:szCs w:val="28"/>
        </w:rPr>
        <w:t>Дата: «____»</w:t>
      </w:r>
      <w:r w:rsidRPr="00F93011">
        <w:rPr>
          <w:rStyle w:val="ac"/>
          <w:rFonts w:eastAsiaTheme="minorHAnsi"/>
          <w:sz w:val="28"/>
          <w:szCs w:val="28"/>
        </w:rPr>
        <w:tab/>
        <w:t xml:space="preserve">         год.</w:t>
      </w:r>
    </w:p>
    <w:p w:rsidR="0019339F" w:rsidRDefault="0019339F" w:rsidP="0019339F">
      <w:pPr>
        <w:pStyle w:val="a5"/>
        <w:ind w:firstLine="567"/>
        <w:jc w:val="both"/>
        <w:rPr>
          <w:rStyle w:val="ac"/>
          <w:rFonts w:eastAsiaTheme="minorHAnsi"/>
          <w:sz w:val="28"/>
          <w:szCs w:val="28"/>
        </w:rPr>
      </w:pP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887">
        <w:rPr>
          <w:rStyle w:val="ac"/>
          <w:rFonts w:eastAsiaTheme="minorHAnsi"/>
          <w:sz w:val="28"/>
          <w:szCs w:val="28"/>
        </w:rPr>
        <w:t xml:space="preserve">Предприятие: </w:t>
      </w:r>
      <w:r>
        <w:rPr>
          <w:rStyle w:val="ac"/>
          <w:rFonts w:eastAsiaTheme="minorHAnsi"/>
          <w:sz w:val="28"/>
          <w:szCs w:val="28"/>
        </w:rPr>
        <w:t>____</w:t>
      </w:r>
      <w:r w:rsidRPr="00265887">
        <w:rPr>
          <w:rStyle w:val="ac"/>
          <w:rFonts w:eastAsiaTheme="minorHAnsi"/>
          <w:sz w:val="28"/>
          <w:szCs w:val="28"/>
        </w:rPr>
        <w:t>*</w:t>
      </w:r>
      <w:r>
        <w:rPr>
          <w:rStyle w:val="ac"/>
          <w:rFonts w:eastAsiaTheme="minorHAnsi"/>
          <w:sz w:val="28"/>
          <w:szCs w:val="28"/>
        </w:rPr>
        <w:t>____________________________</w:t>
      </w:r>
      <w:r w:rsidRPr="00265887">
        <w:rPr>
          <w:rStyle w:val="ac"/>
          <w:rFonts w:eastAsiaTheme="minorHAnsi"/>
          <w:sz w:val="28"/>
          <w:szCs w:val="28"/>
        </w:rPr>
        <w:tab/>
      </w:r>
    </w:p>
    <w:p w:rsidR="0019339F" w:rsidRDefault="0019339F" w:rsidP="0019339F">
      <w:pPr>
        <w:pStyle w:val="a5"/>
        <w:ind w:firstLine="567"/>
        <w:jc w:val="both"/>
        <w:rPr>
          <w:rStyle w:val="ac"/>
          <w:rFonts w:eastAsiaTheme="minorHAnsi"/>
          <w:sz w:val="28"/>
          <w:szCs w:val="28"/>
        </w:rPr>
      </w:pPr>
    </w:p>
    <w:p w:rsidR="0019339F" w:rsidRPr="00F93011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011">
        <w:rPr>
          <w:rStyle w:val="ac"/>
          <w:rFonts w:eastAsiaTheme="minorHAnsi"/>
          <w:sz w:val="28"/>
          <w:szCs w:val="28"/>
        </w:rPr>
        <w:t xml:space="preserve">Адрес предприятия (индекс, адрес, телефон/факс, </w:t>
      </w:r>
      <w:r w:rsidRPr="00F93011">
        <w:rPr>
          <w:rStyle w:val="ac"/>
          <w:rFonts w:eastAsiaTheme="minorHAnsi"/>
          <w:sz w:val="28"/>
          <w:szCs w:val="28"/>
          <w:lang w:val="en-US"/>
        </w:rPr>
        <w:t>e</w:t>
      </w:r>
      <w:r w:rsidRPr="00F93011">
        <w:rPr>
          <w:rStyle w:val="ac"/>
          <w:rFonts w:eastAsiaTheme="minorHAnsi"/>
          <w:sz w:val="28"/>
          <w:szCs w:val="28"/>
        </w:rPr>
        <w:t>-</w:t>
      </w:r>
      <w:r w:rsidRPr="00F93011">
        <w:rPr>
          <w:rStyle w:val="ac"/>
          <w:rFonts w:eastAsiaTheme="minorHAnsi"/>
          <w:sz w:val="28"/>
          <w:szCs w:val="28"/>
          <w:lang w:val="en-US"/>
        </w:rPr>
        <w:t>mail</w:t>
      </w:r>
      <w:r w:rsidRPr="00F93011">
        <w:rPr>
          <w:rStyle w:val="ac"/>
          <w:rFonts w:eastAsiaTheme="minorHAnsi"/>
          <w:sz w:val="28"/>
          <w:szCs w:val="28"/>
        </w:rPr>
        <w:t>)</w:t>
      </w:r>
    </w:p>
    <w:p w:rsidR="0019339F" w:rsidRDefault="0019339F" w:rsidP="0019339F">
      <w:pPr>
        <w:pStyle w:val="a5"/>
        <w:ind w:firstLine="567"/>
        <w:jc w:val="both"/>
        <w:rPr>
          <w:rStyle w:val="ac"/>
          <w:rFonts w:eastAsiaTheme="minorHAnsi"/>
          <w:sz w:val="28"/>
          <w:szCs w:val="28"/>
        </w:rPr>
      </w:pPr>
    </w:p>
    <w:p w:rsidR="0019339F" w:rsidRPr="00F93011" w:rsidRDefault="0019339F" w:rsidP="0019339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011">
        <w:rPr>
          <w:rStyle w:val="ac"/>
          <w:rFonts w:eastAsiaTheme="minorHAnsi"/>
          <w:sz w:val="28"/>
          <w:szCs w:val="28"/>
        </w:rPr>
        <w:t>Координатор проекта (Ф.И.О., должность):</w:t>
      </w:r>
    </w:p>
    <w:p w:rsidR="0019339F" w:rsidRDefault="0019339F" w:rsidP="0019339F">
      <w:pPr>
        <w:pStyle w:val="a5"/>
        <w:ind w:firstLine="567"/>
        <w:jc w:val="both"/>
        <w:rPr>
          <w:rStyle w:val="2105pt"/>
          <w:rFonts w:eastAsiaTheme="minorHAnsi"/>
          <w:b w:val="0"/>
          <w:bCs w:val="0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both"/>
        <w:rPr>
          <w:rStyle w:val="2105pt"/>
          <w:rFonts w:eastAsiaTheme="minorHAnsi"/>
          <w:b w:val="0"/>
          <w:bCs w:val="0"/>
          <w:sz w:val="28"/>
          <w:szCs w:val="28"/>
        </w:rPr>
      </w:pPr>
    </w:p>
    <w:p w:rsidR="0019339F" w:rsidRPr="006F1701" w:rsidRDefault="0019339F" w:rsidP="0019339F">
      <w:pPr>
        <w:rPr>
          <w:sz w:val="28"/>
          <w:szCs w:val="28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rPr>
          <w:sz w:val="28"/>
          <w:szCs w:val="28"/>
          <w:lang w:val="kk-KZ"/>
        </w:rPr>
      </w:pPr>
    </w:p>
    <w:p w:rsidR="0019339F" w:rsidRPr="005604A4" w:rsidRDefault="0019339F" w:rsidP="0019339F">
      <w:pPr>
        <w:rPr>
          <w:sz w:val="28"/>
          <w:szCs w:val="28"/>
          <w:lang w:val="kk-KZ"/>
        </w:rPr>
      </w:pPr>
    </w:p>
    <w:p w:rsidR="0019339F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4C7CC0" w:rsidRDefault="004C7CC0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Pr="00E8204C" w:rsidRDefault="0019339F" w:rsidP="0019339F">
      <w:pPr>
        <w:pStyle w:val="a5"/>
        <w:ind w:firstLine="567"/>
        <w:jc w:val="center"/>
        <w:rPr>
          <w:rStyle w:val="2105pt"/>
          <w:rFonts w:eastAsiaTheme="minorHAnsi"/>
          <w:bCs w:val="0"/>
          <w:i w:val="0"/>
          <w:sz w:val="28"/>
          <w:szCs w:val="28"/>
        </w:rPr>
      </w:pPr>
      <w:r w:rsidRPr="00B2072B">
        <w:rPr>
          <w:rStyle w:val="10pt"/>
          <w:rFonts w:eastAsiaTheme="minorHAnsi"/>
          <w:sz w:val="28"/>
          <w:szCs w:val="28"/>
        </w:rPr>
        <w:lastRenderedPageBreak/>
        <w:t>Профиль Рабочего места</w:t>
      </w:r>
      <w:r w:rsidRPr="00B2072B">
        <w:rPr>
          <w:rStyle w:val="2105pt"/>
          <w:rFonts w:eastAsiaTheme="minorHAnsi"/>
          <w:sz w:val="28"/>
          <w:szCs w:val="28"/>
        </w:rPr>
        <w:t xml:space="preserve"> «Здоровые рабочие места»</w:t>
      </w:r>
      <w:r w:rsidRPr="00B2072B">
        <w:rPr>
          <w:rStyle w:val="2105pt"/>
          <w:rFonts w:eastAsiaTheme="minorHAnsi"/>
          <w:sz w:val="28"/>
          <w:szCs w:val="28"/>
          <w:lang w:val="kk-KZ"/>
        </w:rPr>
        <w:t xml:space="preserve"> </w:t>
      </w:r>
      <w:r w:rsidRPr="00B2072B">
        <w:rPr>
          <w:rStyle w:val="2105pt"/>
          <w:rFonts w:eastAsiaTheme="minorHAnsi"/>
          <w:sz w:val="28"/>
          <w:szCs w:val="28"/>
        </w:rPr>
        <w:t>для внедрения в Казахстане</w:t>
      </w:r>
      <w:r>
        <w:rPr>
          <w:rStyle w:val="2105pt"/>
          <w:rFonts w:eastAsiaTheme="minorHAnsi"/>
          <w:sz w:val="28"/>
          <w:szCs w:val="28"/>
        </w:rPr>
        <w:t xml:space="preserve">. </w:t>
      </w:r>
      <w:r w:rsidRPr="00E8204C">
        <w:rPr>
          <w:rStyle w:val="2105pt"/>
          <w:rFonts w:eastAsiaTheme="minorHAnsi"/>
          <w:sz w:val="28"/>
          <w:szCs w:val="28"/>
        </w:rPr>
        <w:t>Типовой анкетный опрос работников предприятия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39F" w:rsidRPr="00A671EA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71EA">
        <w:rPr>
          <w:rStyle w:val="105pt"/>
          <w:rFonts w:eastAsiaTheme="minorHAnsi"/>
          <w:sz w:val="28"/>
          <w:szCs w:val="28"/>
        </w:rPr>
        <w:t>Уважаемые господа,</w:t>
      </w:r>
      <w:r w:rsidRPr="00A671EA">
        <w:rPr>
          <w:rStyle w:val="ac"/>
          <w:rFonts w:eastAsiaTheme="minorHAnsi"/>
          <w:i/>
          <w:sz w:val="28"/>
          <w:szCs w:val="28"/>
        </w:rPr>
        <w:t xml:space="preserve"> на базе Вашего предприятия осуществляется внедрение проекта «Здоровые рабочие места», направленный на сохранение и укрепление здоровья сотрудников предприятия. В связи с этим просим Вас оказать содействие, прочитав внимательно вопросы и предложенные варианты ответов на них, отметив выбранный Вами ответ. Возможно несколько вариантов ответов. Если у Вас есть свой ответ, впишите его в соответствующую графу «другое».</w:t>
      </w:r>
    </w:p>
    <w:p w:rsidR="0019339F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9"/>
    </w:p>
    <w:p w:rsidR="0019339F" w:rsidRPr="00990A6E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A6E">
        <w:rPr>
          <w:rFonts w:ascii="Times New Roman" w:hAnsi="Times New Roman" w:cs="Times New Roman"/>
          <w:b/>
          <w:sz w:val="28"/>
          <w:szCs w:val="28"/>
        </w:rPr>
        <w:t>Ф.И.О.</w:t>
      </w:r>
      <w:bookmarkEnd w:id="1"/>
      <w:r w:rsidRPr="00990A6E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887">
        <w:rPr>
          <w:rStyle w:val="ac"/>
          <w:rFonts w:eastAsiaTheme="minorHAnsi"/>
          <w:sz w:val="28"/>
          <w:szCs w:val="28"/>
        </w:rPr>
        <w:t>Отдел (цех):_______________________________</w:t>
      </w:r>
      <w:r>
        <w:rPr>
          <w:rStyle w:val="ac"/>
          <w:rFonts w:eastAsiaTheme="minorHAnsi"/>
          <w:sz w:val="28"/>
          <w:szCs w:val="28"/>
        </w:rPr>
        <w:t>____________________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887">
        <w:rPr>
          <w:rStyle w:val="ac"/>
          <w:rFonts w:eastAsiaTheme="minorHAnsi"/>
          <w:sz w:val="28"/>
          <w:szCs w:val="28"/>
        </w:rPr>
        <w:t>Должность (специальность):__________________</w:t>
      </w:r>
      <w:r>
        <w:rPr>
          <w:rStyle w:val="ac"/>
          <w:rFonts w:eastAsiaTheme="minorHAnsi"/>
          <w:sz w:val="28"/>
          <w:szCs w:val="28"/>
        </w:rPr>
        <w:t>________________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56"/>
        <w:gridCol w:w="5496"/>
        <w:gridCol w:w="1276"/>
        <w:gridCol w:w="1843"/>
      </w:tblGrid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1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Пол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а. Мужской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б. Женский</w:t>
            </w:r>
          </w:p>
        </w:tc>
      </w:tr>
      <w:tr w:rsidR="0019339F" w:rsidRPr="00990A6E" w:rsidTr="00436815">
        <w:trPr>
          <w:trHeight w:hRule="exact" w:val="605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Национальность:</w:t>
            </w:r>
          </w:p>
        </w:tc>
      </w:tr>
      <w:tr w:rsidR="0019339F" w:rsidRPr="00990A6E" w:rsidTr="00436815">
        <w:trPr>
          <w:trHeight w:hRule="exact" w:val="4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Семейное положение</w:t>
            </w:r>
          </w:p>
        </w:tc>
      </w:tr>
      <w:tr w:rsidR="0019339F" w:rsidRPr="00990A6E" w:rsidTr="00436815">
        <w:trPr>
          <w:trHeight w:hRule="exact" w:val="45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а. холост / не замужем</w:t>
            </w:r>
          </w:p>
        </w:tc>
      </w:tr>
      <w:tr w:rsidR="0019339F" w:rsidRPr="00990A6E" w:rsidTr="00436815">
        <w:trPr>
          <w:trHeight w:hRule="exact" w:val="45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б. женат / замужем</w:t>
            </w:r>
          </w:p>
        </w:tc>
      </w:tr>
      <w:tr w:rsidR="0019339F" w:rsidRPr="00990A6E" w:rsidTr="00436815">
        <w:trPr>
          <w:trHeight w:hRule="exact" w:val="45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в. разведен /разведена</w:t>
            </w:r>
          </w:p>
        </w:tc>
      </w:tr>
      <w:tr w:rsidR="0019339F" w:rsidRPr="00990A6E" w:rsidTr="00436815">
        <w:trPr>
          <w:trHeight w:hRule="exact" w:val="465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г. вдовец /вдова</w:t>
            </w:r>
          </w:p>
        </w:tc>
      </w:tr>
      <w:tr w:rsidR="0019339F" w:rsidRPr="00990A6E" w:rsidTr="00436815">
        <w:trPr>
          <w:trHeight w:hRule="exact" w:val="66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Возраст </w:t>
            </w:r>
            <w:r w:rsidRPr="00990A6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(укажите возраст):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а. до 29 лет</w:t>
            </w:r>
          </w:p>
        </w:tc>
      </w:tr>
      <w:tr w:rsidR="0019339F" w:rsidRPr="00990A6E" w:rsidTr="00436815">
        <w:trPr>
          <w:trHeight w:hRule="exact" w:val="45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б. 30 - 39 лет</w:t>
            </w:r>
          </w:p>
        </w:tc>
      </w:tr>
      <w:tr w:rsidR="0019339F" w:rsidRPr="00990A6E" w:rsidTr="00436815">
        <w:trPr>
          <w:trHeight w:hRule="exact" w:val="45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в. 40 - 49 лет</w:t>
            </w:r>
          </w:p>
        </w:tc>
      </w:tr>
      <w:tr w:rsidR="0019339F" w:rsidRPr="00990A6E" w:rsidTr="00436815">
        <w:trPr>
          <w:trHeight w:hRule="exact" w:val="45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г. 50 - 59 лет</w:t>
            </w:r>
          </w:p>
        </w:tc>
      </w:tr>
      <w:tr w:rsidR="0019339F" w:rsidRPr="00990A6E" w:rsidTr="00436815">
        <w:trPr>
          <w:trHeight w:hRule="exact" w:val="46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д. старше 60 лет</w:t>
            </w:r>
          </w:p>
        </w:tc>
      </w:tr>
      <w:tr w:rsidR="0019339F" w:rsidRPr="00990A6E" w:rsidTr="00436815">
        <w:trPr>
          <w:trHeight w:hRule="exact" w:val="316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5. 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Образование:</w:t>
            </w:r>
          </w:p>
        </w:tc>
      </w:tr>
      <w:tr w:rsidR="0019339F" w:rsidRPr="00990A6E" w:rsidTr="00436815">
        <w:trPr>
          <w:trHeight w:val="223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неполное среднее</w:t>
            </w:r>
          </w:p>
        </w:tc>
      </w:tr>
      <w:tr w:rsidR="0019339F" w:rsidRPr="00990A6E" w:rsidTr="00436815">
        <w:trPr>
          <w:trHeight w:val="126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среднее</w:t>
            </w:r>
          </w:p>
        </w:tc>
      </w:tr>
      <w:tr w:rsidR="0019339F" w:rsidRPr="00990A6E" w:rsidTr="00436815">
        <w:trPr>
          <w:trHeight w:val="201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в. средне специальное</w:t>
            </w:r>
          </w:p>
        </w:tc>
      </w:tr>
      <w:tr w:rsidR="0019339F" w:rsidRPr="00990A6E" w:rsidTr="00436815">
        <w:trPr>
          <w:trHeight w:val="119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г. неоконченное высшее</w:t>
            </w:r>
          </w:p>
        </w:tc>
      </w:tr>
      <w:tr w:rsidR="0019339F" w:rsidRPr="00990A6E" w:rsidTr="00436815">
        <w:trPr>
          <w:trHeight w:val="241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д. высшее</w:t>
            </w:r>
          </w:p>
        </w:tc>
      </w:tr>
      <w:tr w:rsidR="0019339F" w:rsidRPr="00990A6E" w:rsidTr="00436815">
        <w:trPr>
          <w:trHeight w:hRule="exact" w:val="315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Вес: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___________________________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кг.</w:t>
            </w:r>
          </w:p>
        </w:tc>
      </w:tr>
      <w:tr w:rsidR="0019339F" w:rsidRPr="00990A6E" w:rsidTr="00436815">
        <w:trPr>
          <w:trHeight w:hRule="exact"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Рост: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__________________________м.</w:t>
            </w:r>
          </w:p>
        </w:tc>
      </w:tr>
      <w:tr w:rsidR="0019339F" w:rsidRPr="00990A6E" w:rsidTr="00436815">
        <w:trPr>
          <w:trHeight w:hRule="exact" w:val="4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8.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 работы на данном предприятии:</w:t>
            </w:r>
          </w:p>
        </w:tc>
      </w:tr>
      <w:tr w:rsidR="0019339F" w:rsidRPr="00990A6E" w:rsidTr="00436815">
        <w:trPr>
          <w:trHeight w:hRule="exact" w:val="381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9.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Ознакомлены ли Вы с техникой безопасности на Вашем предприятии?</w:t>
            </w:r>
          </w:p>
        </w:tc>
      </w:tr>
      <w:tr w:rsidR="0019339F" w:rsidRPr="00990A6E" w:rsidTr="00436815">
        <w:trPr>
          <w:trHeight w:val="92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19339F" w:rsidRPr="00990A6E" w:rsidTr="00436815">
        <w:trPr>
          <w:trHeight w:hRule="exact" w:val="382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10.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Соблюдаете ли Вы правила техники безопасности?</w:t>
            </w:r>
          </w:p>
        </w:tc>
      </w:tr>
      <w:tr w:rsidR="0019339F" w:rsidRPr="00990A6E" w:rsidTr="00436815">
        <w:trPr>
          <w:trHeight w:val="106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19339F" w:rsidRPr="00546B4D" w:rsidTr="00436815">
        <w:trPr>
          <w:trHeight w:hRule="exact" w:val="41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11.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Регулярность прохождения профилактических (медицинских) осмотров: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не прохожу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раз в год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в. 2 раза в год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ругое</w:t>
            </w:r>
          </w:p>
        </w:tc>
      </w:tr>
      <w:tr w:rsidR="0019339F" w:rsidRPr="00990A6E" w:rsidTr="00436815">
        <w:trPr>
          <w:trHeight w:hRule="exact" w:val="25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12.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Вы оцениваете состояние своего здоровья?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отличное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хорошее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довлетворительное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г. плохое</w:t>
            </w:r>
          </w:p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990A6E" w:rsidTr="00436815">
        <w:trPr>
          <w:trHeight w:hRule="exact" w:val="683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</w:t>
            </w:r>
          </w:p>
        </w:tc>
        <w:tc>
          <w:tcPr>
            <w:tcW w:w="5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хронических заболеваний: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339F" w:rsidRPr="00990A6E" w:rsidTr="00436815">
        <w:trPr>
          <w:trHeight w:hRule="exact" w:val="42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13.1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 системы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46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13.2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дыхания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53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13.3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Опорно-двигательного аппарата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4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13.4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Желудочно-кишечного тракта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29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13.5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Мочевыводящей и половой системы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46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13.6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13.7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Диабета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33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13.8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глаз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44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13.9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39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13.10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органов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339F" w:rsidRPr="00990A6E" w:rsidTr="00436815">
        <w:trPr>
          <w:trHeight w:hRule="exact" w:val="6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дней временной нетрудоспособности по болезни в прошлом году:</w:t>
            </w:r>
          </w:p>
        </w:tc>
      </w:tr>
      <w:tr w:rsidR="0019339F" w:rsidRPr="00990A6E" w:rsidTr="00436815">
        <w:trPr>
          <w:trHeight w:hRule="exact" w:val="84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дней временной нетрудоспособности из-за производственной или бытовой травмы: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Делаете ли Вы физические упражнения?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да, например, бег, бег трусцой, спортивная ходьба, плавание, езда на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велосипеде, аэробика, танцы (подчеркните)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17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Если «нет», укажите причины: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недостаток времени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не интересно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="008C10A1"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едоступно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слишком устаю после-работы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другое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18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Курите ли Вы?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 бросил курить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19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Если «да», Вы хотите бросить курить?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20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Если Вы курите, то укажите стаж курения: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1 год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2-3 года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 4-5 лет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6-7 лет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21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Курят ли члены Вашей семьи?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22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 пассивный курильщик на работе?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23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 пассивный курильщик дома?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Употребляете ли Вы алкогольные напитки?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Если «да» то, как часто: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раз 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 и реже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1 раз в неделю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более 1 раза 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неделю</w:t>
            </w:r>
          </w:p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26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Сколько раз в день Вы принимаете пищу?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1 раз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2 раза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в. 3 раза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 раз</w:t>
            </w:r>
          </w:p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Рацион Вашего питания разнообразный?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нет</w:t>
            </w:r>
          </w:p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28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преобладает в Вашем рационе?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мясное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мучное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вощное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олочное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Есть ли у Вас возможность принимать горячее питание на предприятии?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Употребляете ли Вы наркотики?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да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часто Вы испытываете стрессовые ситуации в жизни: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нет, практически не испытываю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да, несколько раз в год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в. да, ежемесячно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г. да, еженедельно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д. да, ежедневно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чаще Вы испытываете стрессовые ситуации?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в семье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на работе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ругое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Каким источникам информации о здоровье Вы доверяете?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газеты, журналы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б.специальная литература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в. медицинские работники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одственники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д. друзья, коллеги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е. радио, телевидение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ж. интернет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з. другой источник</w:t>
            </w:r>
          </w:p>
        </w:tc>
      </w:tr>
      <w:tr w:rsidR="0019339F" w:rsidRPr="00990A6E" w:rsidTr="00436815">
        <w:trPr>
          <w:trHeight w:hRule="exact"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9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86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546B4D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Вы считаете, что влияет на здоровье человека?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а. условия быта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б. условия труда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в. окружающая среда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г. образ жизни</w:t>
            </w:r>
          </w:p>
        </w:tc>
      </w:tr>
      <w:tr w:rsidR="0019339F" w:rsidRPr="00990A6E" w:rsidTr="00436815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д. наследственность</w:t>
            </w:r>
          </w:p>
        </w:tc>
      </w:tr>
      <w:tr w:rsidR="0019339F" w:rsidRPr="00990A6E" w:rsidTr="0043681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4"/>
              </w:rPr>
              <w:t>е. затрудняюсь ответить</w:t>
            </w:r>
          </w:p>
        </w:tc>
      </w:tr>
    </w:tbl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39F" w:rsidRPr="005604A4" w:rsidRDefault="0019339F" w:rsidP="0019339F">
      <w:pPr>
        <w:rPr>
          <w:sz w:val="28"/>
          <w:szCs w:val="28"/>
        </w:rPr>
      </w:pPr>
    </w:p>
    <w:p w:rsidR="0019339F" w:rsidRDefault="0019339F" w:rsidP="00193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Default="0019339F" w:rsidP="0019339F">
      <w:pPr>
        <w:pStyle w:val="a5"/>
        <w:ind w:firstLine="567"/>
        <w:jc w:val="center"/>
        <w:rPr>
          <w:rStyle w:val="10pt"/>
          <w:rFonts w:eastAsiaTheme="minorHAnsi"/>
          <w:sz w:val="28"/>
          <w:szCs w:val="28"/>
        </w:rPr>
      </w:pPr>
    </w:p>
    <w:p w:rsidR="0019339F" w:rsidRPr="004C7CC0" w:rsidRDefault="0019339F" w:rsidP="0019339F">
      <w:pPr>
        <w:pStyle w:val="a5"/>
        <w:ind w:firstLine="567"/>
        <w:jc w:val="center"/>
        <w:rPr>
          <w:rStyle w:val="2105pt"/>
          <w:rFonts w:eastAsiaTheme="minorHAnsi"/>
          <w:bCs w:val="0"/>
          <w:i w:val="0"/>
          <w:sz w:val="28"/>
          <w:szCs w:val="28"/>
        </w:rPr>
      </w:pPr>
      <w:r w:rsidRPr="004C7CC0">
        <w:rPr>
          <w:rStyle w:val="10pt"/>
          <w:rFonts w:eastAsiaTheme="minorHAnsi"/>
          <w:sz w:val="28"/>
          <w:szCs w:val="28"/>
        </w:rPr>
        <w:lastRenderedPageBreak/>
        <w:t>Профиль Рабочего места</w:t>
      </w:r>
      <w:r w:rsidRPr="004C7CC0">
        <w:rPr>
          <w:rStyle w:val="2105pt"/>
          <w:rFonts w:eastAsiaTheme="minorHAnsi"/>
          <w:i w:val="0"/>
          <w:sz w:val="28"/>
          <w:szCs w:val="28"/>
        </w:rPr>
        <w:t xml:space="preserve"> «Здоровые рабочие места»</w:t>
      </w:r>
      <w:r w:rsidRPr="004C7CC0">
        <w:rPr>
          <w:rStyle w:val="2105pt"/>
          <w:rFonts w:eastAsiaTheme="minorHAnsi"/>
          <w:i w:val="0"/>
          <w:sz w:val="28"/>
          <w:szCs w:val="28"/>
          <w:lang w:val="kk-KZ"/>
        </w:rPr>
        <w:t xml:space="preserve"> </w:t>
      </w:r>
      <w:r w:rsidRPr="004C7CC0">
        <w:rPr>
          <w:rStyle w:val="2105pt"/>
          <w:rFonts w:eastAsiaTheme="minorHAnsi"/>
          <w:i w:val="0"/>
          <w:sz w:val="28"/>
          <w:szCs w:val="28"/>
        </w:rPr>
        <w:t>для внедрения в Казахстане . Характеристика предприятия</w:t>
      </w:r>
    </w:p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804"/>
        <w:gridCol w:w="1134"/>
        <w:gridCol w:w="993"/>
      </w:tblGrid>
      <w:tr w:rsidR="0019339F" w:rsidRPr="00C27B4B" w:rsidTr="00436815">
        <w:trPr>
          <w:trHeight w:hRule="exact"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339F" w:rsidRPr="00C27B4B" w:rsidTr="00436815">
        <w:trPr>
          <w:trHeight w:hRule="exact" w:val="78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имеет письменно изложенную программу по безопасности, сохранению и укреплению здоровья?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данная программа доступна для обзора?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C534E9">
        <w:trPr>
          <w:trHeight w:hRule="exact"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предприятия поддерживает эту программу?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29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предприятии создана Рабочая группа проекта «Здоровые рабочие места»?</w:t>
            </w:r>
          </w:p>
          <w:p w:rsidR="0019339F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3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Рабочей группы проходят регулярно, в определенное время и в определенном месте?</w:t>
            </w: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4.1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рабочая группа встречается: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Ежемесячно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 Ежеквартально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1 раз </w:t>
            </w: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полгода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г. Другое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69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Повестка дня встреч Рабочей группы доступна для всех служащих?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9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5.1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могут ли служащие предприятия вносить свои предложения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0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Служащие предприятия информируются о безопасности и профилактике заболеваний?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51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6.1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для информирования служащих используются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Информационные бюллетени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 Информационные табло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506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в. Другое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6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технологические процессы, оборудование, материалы обследуются на предмет безопасности для здоровья служащих?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Всегда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 Часто (&gt; 59%)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в. Иногда (&lt; 50%)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г. Никогда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8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обследование рабочего места на безопасность для служащих?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51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8.1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обследование на предмет безопасности рабочего места проводятся: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Ежемесячно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 1 раз в год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в. 1 раз в 2 года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491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г. Другое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21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анализ всех несчастных случаев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изошедших на предприятии?</w:t>
            </w: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Всегда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 Часто (&gt; 59%)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в. Иногда (&lt; 50%)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44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Никогда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86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Устанавливаются ли сроки для устранения неисправно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 оборудования?</w:t>
            </w: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1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на предприятии контроль состояния здоровья служащих?</w:t>
            </w: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1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11.1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как часто проводится контроль состояния здоровья служащих: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Ежедневно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1 раз в месяц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в. 1 раз в квартал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г. 1 раз в полгода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д. 1 раз в год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е. другое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62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осуществления контроля за состоянием здоровья служащих на предприятии имеется: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8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врач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48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б.медсестра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32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на предприятии определение уровня знания о здоровом образе жизни?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91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ли на предприятии обучение по безопасности и профилактике заболеваний и навыкам здорового образа жизни?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14.1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обучение доступно для служащих предприятия?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53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 ли курение на предприятии?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11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предприятии запрещено употребление алкоголя и других вредных веществ?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70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предприятия имеют возможность принимать горячее питание?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t>17.1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«да», на предприятии имеется: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 столовая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 буфет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в. бытовая комната</w:t>
            </w:r>
          </w:p>
          <w:p w:rsidR="00E43ABF" w:rsidRPr="00C27B4B" w:rsidRDefault="00E43ABF" w:rsidP="00E43ABF">
            <w:pPr>
              <w:pStyle w:val="a5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C27B4B" w:rsidTr="00436815">
        <w:trPr>
          <w:trHeight w:hRule="exact" w:val="119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-93" w:right="-108" w:hanging="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90A6E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18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Обеспечиваются ли сотрудники предприятия рационами:</w:t>
            </w: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лечебного питания;</w:t>
            </w:r>
          </w:p>
          <w:p w:rsidR="0019339F" w:rsidRPr="00C27B4B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  <w:r w:rsidRPr="00C27B4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профилактического питания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left="81" w:right="175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C27B4B" w:rsidRDefault="0019339F" w:rsidP="00436815">
            <w:pPr>
              <w:pStyle w:val="a5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39F" w:rsidRPr="00265887" w:rsidTr="00436815">
        <w:trPr>
          <w:trHeight w:hRule="exact"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Имеется ли на предприятии спортивный / тренажерный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9339F" w:rsidRPr="00265887" w:rsidTr="00436815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зал?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hRule="exact" w:val="669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19.1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если «да», имеют ли сотрудники предприятия возможность заниматься в них?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9339F" w:rsidRPr="00265887" w:rsidTr="00436815">
        <w:trPr>
          <w:trHeight w:hRule="exact" w:val="63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19.2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Занятия в тренажерном зале проходят под руководством специалиста?</w:t>
            </w:r>
          </w:p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9339F" w:rsidRPr="00265887" w:rsidTr="00436815">
        <w:trPr>
          <w:trHeight w:hRule="exact"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Производственные вредности: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а. нет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б. запыленность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в. загазованность г.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Ш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ум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д. вибрация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е. нервно-эмоциональное напряжение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ж. ядохимикаты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з. высокая температура воздуха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и. низкая температура воздуха к. высокая влажность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л. </w:t>
            </w:r>
            <w:r w:rsidR="008C10A1"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ругое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(впишите)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339F" w:rsidRPr="00265887" w:rsidTr="00436815">
        <w:trPr>
          <w:trHeight w:hRule="exact" w:val="7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9339F" w:rsidRPr="00990A6E" w:rsidRDefault="0019339F" w:rsidP="00436815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990A6E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990A6E" w:rsidRDefault="0019339F" w:rsidP="00436815">
            <w:pPr>
              <w:pStyle w:val="a5"/>
              <w:ind w:left="81" w:righ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0A6E">
              <w:rPr>
                <w:rFonts w:ascii="Times New Roman" w:eastAsia="Times New Roman" w:hAnsi="Times New Roman" w:cs="Times New Roman"/>
                <w:sz w:val="24"/>
                <w:szCs w:val="28"/>
              </w:rPr>
              <w:t>Пропуск работы по болезни, количество дней временной нетрудоспособности: за месяц за год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339F" w:rsidRPr="00265887" w:rsidRDefault="0019339F" w:rsidP="00436815">
            <w:pPr>
              <w:pStyle w:val="a5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9339F" w:rsidRPr="00265887" w:rsidRDefault="0019339F" w:rsidP="0019339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19339F" w:rsidRDefault="00193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24039F" w:rsidRDefault="0024039F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F137E1" w:rsidRDefault="00F137E1" w:rsidP="0024039F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sectPr w:rsidR="00F137E1" w:rsidSect="00C534E9"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12" w:rsidRDefault="00891612" w:rsidP="00C534E9">
      <w:r>
        <w:separator/>
      </w:r>
    </w:p>
  </w:endnote>
  <w:endnote w:type="continuationSeparator" w:id="0">
    <w:p w:rsidR="00891612" w:rsidRDefault="00891612" w:rsidP="00C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sseUnivers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12" w:rsidRDefault="00891612" w:rsidP="00C534E9">
      <w:r>
        <w:separator/>
      </w:r>
    </w:p>
  </w:footnote>
  <w:footnote w:type="continuationSeparator" w:id="0">
    <w:p w:rsidR="00891612" w:rsidRDefault="00891612" w:rsidP="00C5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157684"/>
      <w:docPartObj>
        <w:docPartGallery w:val="Page Numbers (Top of Page)"/>
        <w:docPartUnique/>
      </w:docPartObj>
    </w:sdtPr>
    <w:sdtEndPr/>
    <w:sdtContent>
      <w:p w:rsidR="00C534E9" w:rsidRDefault="00C534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B4">
          <w:rPr>
            <w:noProof/>
          </w:rPr>
          <w:t>49</w:t>
        </w:r>
        <w:r>
          <w:fldChar w:fldCharType="end"/>
        </w:r>
      </w:p>
    </w:sdtContent>
  </w:sdt>
  <w:p w:rsidR="00C534E9" w:rsidRDefault="00C534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271" w:rsidRPr="00133271" w:rsidRDefault="00133271" w:rsidP="00133271">
    <w:pPr>
      <w:pStyle w:val="aa"/>
      <w:jc w:val="right"/>
      <w:rPr>
        <w:rFonts w:ascii="Times New Roman" w:hAnsi="Times New Roman" w:cs="Times New Roman"/>
        <w:b/>
      </w:rPr>
    </w:pPr>
    <w:r w:rsidRPr="00133271">
      <w:rPr>
        <w:rFonts w:ascii="Times New Roman" w:hAnsi="Times New Roman" w:cs="Times New Roman"/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AFF"/>
    <w:multiLevelType w:val="multilevel"/>
    <w:tmpl w:val="9FFC1396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mbria" w:hint="default"/>
      </w:rPr>
    </w:lvl>
  </w:abstractNum>
  <w:abstractNum w:abstractNumId="1">
    <w:nsid w:val="07C955F1"/>
    <w:multiLevelType w:val="hybridMultilevel"/>
    <w:tmpl w:val="8E082EA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346EBC"/>
    <w:multiLevelType w:val="hybridMultilevel"/>
    <w:tmpl w:val="AAFC0CEE"/>
    <w:lvl w:ilvl="0" w:tplc="9E408206">
      <w:start w:val="7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7E6FEE"/>
    <w:multiLevelType w:val="hybridMultilevel"/>
    <w:tmpl w:val="8D6ABCC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332E47"/>
    <w:multiLevelType w:val="hybridMultilevel"/>
    <w:tmpl w:val="3C06080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896894"/>
    <w:multiLevelType w:val="hybridMultilevel"/>
    <w:tmpl w:val="4BD489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214921"/>
    <w:multiLevelType w:val="hybridMultilevel"/>
    <w:tmpl w:val="C0B455F2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1B007F2C"/>
    <w:multiLevelType w:val="hybridMultilevel"/>
    <w:tmpl w:val="2D0C9EF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B76ED1"/>
    <w:multiLevelType w:val="hybridMultilevel"/>
    <w:tmpl w:val="0A0003C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096FCA"/>
    <w:multiLevelType w:val="hybridMultilevel"/>
    <w:tmpl w:val="DC64A5E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181A6F"/>
    <w:multiLevelType w:val="hybridMultilevel"/>
    <w:tmpl w:val="B45A742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89468A"/>
    <w:multiLevelType w:val="hybridMultilevel"/>
    <w:tmpl w:val="A50AF1B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BF4189"/>
    <w:multiLevelType w:val="hybridMultilevel"/>
    <w:tmpl w:val="C81C7BD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98B69B6"/>
    <w:multiLevelType w:val="hybridMultilevel"/>
    <w:tmpl w:val="553AF7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B35F7E"/>
    <w:multiLevelType w:val="hybridMultilevel"/>
    <w:tmpl w:val="64C8B8F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EF72E3"/>
    <w:multiLevelType w:val="hybridMultilevel"/>
    <w:tmpl w:val="8B104DD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000000"/>
    <w:multiLevelType w:val="hybridMultilevel"/>
    <w:tmpl w:val="ABB02BC8"/>
    <w:lvl w:ilvl="0" w:tplc="075C8D88">
      <w:start w:val="1"/>
      <w:numFmt w:val="decimal"/>
      <w:lvlText w:val="%1."/>
      <w:lvlJc w:val="left"/>
      <w:pPr>
        <w:ind w:left="1069" w:hanging="360"/>
        <w:jc w:val="both"/>
      </w:pPr>
      <w:rPr>
        <w:w w:val="100"/>
        <w:sz w:val="28"/>
        <w:szCs w:val="28"/>
        <w:shd w:val="clear" w:color="auto" w:fill="auto"/>
        <w:lang w:val="ru-RU"/>
      </w:rPr>
    </w:lvl>
    <w:lvl w:ilvl="1" w:tplc="24D690AA">
      <w:start w:val="1"/>
      <w:numFmt w:val="lowerLetter"/>
      <w:lvlText w:val="%2."/>
      <w:lvlJc w:val="left"/>
      <w:pPr>
        <w:ind w:left="1789" w:hanging="360"/>
        <w:jc w:val="both"/>
      </w:pPr>
    </w:lvl>
    <w:lvl w:ilvl="2" w:tplc="6B5E8A60">
      <w:start w:val="1"/>
      <w:numFmt w:val="lowerRoman"/>
      <w:lvlText w:val="%3."/>
      <w:lvlJc w:val="right"/>
      <w:pPr>
        <w:ind w:left="2509" w:hanging="180"/>
        <w:jc w:val="both"/>
      </w:pPr>
    </w:lvl>
    <w:lvl w:ilvl="3" w:tplc="153A90E4">
      <w:start w:val="1"/>
      <w:numFmt w:val="decimal"/>
      <w:lvlText w:val="%4."/>
      <w:lvlJc w:val="left"/>
      <w:pPr>
        <w:ind w:left="3229" w:hanging="360"/>
        <w:jc w:val="both"/>
      </w:pPr>
    </w:lvl>
    <w:lvl w:ilvl="4" w:tplc="DE7A8E16">
      <w:start w:val="1"/>
      <w:numFmt w:val="lowerLetter"/>
      <w:lvlText w:val="%5."/>
      <w:lvlJc w:val="left"/>
      <w:pPr>
        <w:ind w:left="3949" w:hanging="360"/>
        <w:jc w:val="both"/>
      </w:pPr>
    </w:lvl>
    <w:lvl w:ilvl="5" w:tplc="7C72A5B0">
      <w:start w:val="1"/>
      <w:numFmt w:val="lowerRoman"/>
      <w:lvlText w:val="%6."/>
      <w:lvlJc w:val="right"/>
      <w:pPr>
        <w:ind w:left="4669" w:hanging="180"/>
        <w:jc w:val="both"/>
      </w:pPr>
    </w:lvl>
    <w:lvl w:ilvl="6" w:tplc="BC50CA5C">
      <w:start w:val="1"/>
      <w:numFmt w:val="decimal"/>
      <w:lvlText w:val="%7."/>
      <w:lvlJc w:val="left"/>
      <w:pPr>
        <w:ind w:left="5389" w:hanging="360"/>
        <w:jc w:val="both"/>
      </w:pPr>
    </w:lvl>
    <w:lvl w:ilvl="7" w:tplc="C9CADB92">
      <w:start w:val="1"/>
      <w:numFmt w:val="lowerLetter"/>
      <w:lvlText w:val="%8."/>
      <w:lvlJc w:val="left"/>
      <w:pPr>
        <w:ind w:left="6109" w:hanging="360"/>
        <w:jc w:val="both"/>
      </w:pPr>
    </w:lvl>
    <w:lvl w:ilvl="8" w:tplc="00B0C1E2">
      <w:start w:val="1"/>
      <w:numFmt w:val="lowerRoman"/>
      <w:lvlText w:val="%9."/>
      <w:lvlJc w:val="right"/>
      <w:pPr>
        <w:ind w:left="6829" w:hanging="180"/>
        <w:jc w:val="both"/>
      </w:pPr>
    </w:lvl>
  </w:abstractNum>
  <w:abstractNum w:abstractNumId="17">
    <w:nsid w:val="304A42DF"/>
    <w:multiLevelType w:val="hybridMultilevel"/>
    <w:tmpl w:val="3E6E54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7A3500"/>
    <w:multiLevelType w:val="hybridMultilevel"/>
    <w:tmpl w:val="4BD489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29A7F24"/>
    <w:multiLevelType w:val="hybridMultilevel"/>
    <w:tmpl w:val="9C64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F0769"/>
    <w:multiLevelType w:val="hybridMultilevel"/>
    <w:tmpl w:val="F746DC8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0959F0"/>
    <w:multiLevelType w:val="hybridMultilevel"/>
    <w:tmpl w:val="BC5472F6"/>
    <w:lvl w:ilvl="0" w:tplc="FBE2CC54">
      <w:start w:val="2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4A3FE6"/>
    <w:multiLevelType w:val="hybridMultilevel"/>
    <w:tmpl w:val="95FECD84"/>
    <w:lvl w:ilvl="0" w:tplc="EA8EFA90">
      <w:start w:val="1"/>
      <w:numFmt w:val="bullet"/>
      <w:lvlText w:val="•"/>
      <w:lvlJc w:val="left"/>
    </w:lvl>
    <w:lvl w:ilvl="1" w:tplc="17D80CE4">
      <w:numFmt w:val="decimal"/>
      <w:lvlText w:val=""/>
      <w:lvlJc w:val="left"/>
    </w:lvl>
    <w:lvl w:ilvl="2" w:tplc="DFB825B0">
      <w:numFmt w:val="decimal"/>
      <w:lvlText w:val=""/>
      <w:lvlJc w:val="left"/>
    </w:lvl>
    <w:lvl w:ilvl="3" w:tplc="22CE809A">
      <w:numFmt w:val="decimal"/>
      <w:lvlText w:val=""/>
      <w:lvlJc w:val="left"/>
    </w:lvl>
    <w:lvl w:ilvl="4" w:tplc="2C1808B6">
      <w:numFmt w:val="decimal"/>
      <w:lvlText w:val=""/>
      <w:lvlJc w:val="left"/>
    </w:lvl>
    <w:lvl w:ilvl="5" w:tplc="AF58561E">
      <w:numFmt w:val="decimal"/>
      <w:lvlText w:val=""/>
      <w:lvlJc w:val="left"/>
    </w:lvl>
    <w:lvl w:ilvl="6" w:tplc="474A3D62">
      <w:numFmt w:val="decimal"/>
      <w:lvlText w:val=""/>
      <w:lvlJc w:val="left"/>
    </w:lvl>
    <w:lvl w:ilvl="7" w:tplc="35AEB250">
      <w:numFmt w:val="decimal"/>
      <w:lvlText w:val=""/>
      <w:lvlJc w:val="left"/>
    </w:lvl>
    <w:lvl w:ilvl="8" w:tplc="27C2AA54">
      <w:numFmt w:val="decimal"/>
      <w:lvlText w:val=""/>
      <w:lvlJc w:val="left"/>
    </w:lvl>
  </w:abstractNum>
  <w:abstractNum w:abstractNumId="23">
    <w:nsid w:val="390E1C98"/>
    <w:multiLevelType w:val="hybridMultilevel"/>
    <w:tmpl w:val="14C29674"/>
    <w:lvl w:ilvl="0" w:tplc="14824810">
      <w:start w:val="1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3BEE49EA"/>
    <w:multiLevelType w:val="hybridMultilevel"/>
    <w:tmpl w:val="8E385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86A83"/>
    <w:multiLevelType w:val="hybridMultilevel"/>
    <w:tmpl w:val="DBD889B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695715"/>
    <w:multiLevelType w:val="hybridMultilevel"/>
    <w:tmpl w:val="083AE6D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C9402D"/>
    <w:multiLevelType w:val="hybridMultilevel"/>
    <w:tmpl w:val="91FCDE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BB17CC3"/>
    <w:multiLevelType w:val="hybridMultilevel"/>
    <w:tmpl w:val="1C3EBF5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8E1478"/>
    <w:multiLevelType w:val="hybridMultilevel"/>
    <w:tmpl w:val="FA6EDE5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1D7C84"/>
    <w:multiLevelType w:val="hybridMultilevel"/>
    <w:tmpl w:val="7272F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D0439"/>
    <w:multiLevelType w:val="hybridMultilevel"/>
    <w:tmpl w:val="5452675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C354EC"/>
    <w:multiLevelType w:val="hybridMultilevel"/>
    <w:tmpl w:val="57A2721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64963F3"/>
    <w:multiLevelType w:val="hybridMultilevel"/>
    <w:tmpl w:val="47F878F8"/>
    <w:lvl w:ilvl="0" w:tplc="53DEFC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7E3A8C"/>
    <w:multiLevelType w:val="hybridMultilevel"/>
    <w:tmpl w:val="76FC066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7C03102"/>
    <w:multiLevelType w:val="hybridMultilevel"/>
    <w:tmpl w:val="949A768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A74513"/>
    <w:multiLevelType w:val="multilevel"/>
    <w:tmpl w:val="51DCEB5A"/>
    <w:lvl w:ilvl="0">
      <w:start w:val="1"/>
      <w:numFmt w:val="decimal"/>
      <w:lvlText w:val="%1"/>
      <w:lvlJc w:val="left"/>
      <w:pPr>
        <w:ind w:left="375" w:hanging="375"/>
      </w:pPr>
      <w:rPr>
        <w:rFonts w:eastAsia="Cambria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mbria" w:hint="default"/>
      </w:rPr>
    </w:lvl>
  </w:abstractNum>
  <w:abstractNum w:abstractNumId="37">
    <w:nsid w:val="5D170869"/>
    <w:multiLevelType w:val="hybridMultilevel"/>
    <w:tmpl w:val="ABDA39C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41555C7"/>
    <w:multiLevelType w:val="hybridMultilevel"/>
    <w:tmpl w:val="E5FA2AC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5DE40F2"/>
    <w:multiLevelType w:val="hybridMultilevel"/>
    <w:tmpl w:val="7A88180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642916"/>
    <w:multiLevelType w:val="hybridMultilevel"/>
    <w:tmpl w:val="AC1EA3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AE348C"/>
    <w:multiLevelType w:val="hybridMultilevel"/>
    <w:tmpl w:val="1780E41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B42461"/>
    <w:multiLevelType w:val="multilevel"/>
    <w:tmpl w:val="24C855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45C343E"/>
    <w:multiLevelType w:val="hybridMultilevel"/>
    <w:tmpl w:val="75B8783E"/>
    <w:lvl w:ilvl="0" w:tplc="C414E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EA0662"/>
    <w:multiLevelType w:val="hybridMultilevel"/>
    <w:tmpl w:val="0B2A9C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013B93"/>
    <w:multiLevelType w:val="hybridMultilevel"/>
    <w:tmpl w:val="E81E7864"/>
    <w:lvl w:ilvl="0" w:tplc="20D02BD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640FAF"/>
    <w:multiLevelType w:val="hybridMultilevel"/>
    <w:tmpl w:val="B636D4B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9F003D"/>
    <w:multiLevelType w:val="hybridMultilevel"/>
    <w:tmpl w:val="C358ABD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5"/>
  </w:num>
  <w:num w:numId="2">
    <w:abstractNumId w:val="33"/>
  </w:num>
  <w:num w:numId="3">
    <w:abstractNumId w:val="21"/>
  </w:num>
  <w:num w:numId="4">
    <w:abstractNumId w:val="23"/>
  </w:num>
  <w:num w:numId="5">
    <w:abstractNumId w:val="2"/>
  </w:num>
  <w:num w:numId="6">
    <w:abstractNumId w:val="19"/>
  </w:num>
  <w:num w:numId="7">
    <w:abstractNumId w:val="40"/>
  </w:num>
  <w:num w:numId="8">
    <w:abstractNumId w:val="22"/>
  </w:num>
  <w:num w:numId="9">
    <w:abstractNumId w:val="42"/>
  </w:num>
  <w:num w:numId="10">
    <w:abstractNumId w:val="0"/>
  </w:num>
  <w:num w:numId="11">
    <w:abstractNumId w:val="36"/>
  </w:num>
  <w:num w:numId="12">
    <w:abstractNumId w:val="6"/>
  </w:num>
  <w:num w:numId="13">
    <w:abstractNumId w:val="16"/>
  </w:num>
  <w:num w:numId="14">
    <w:abstractNumId w:val="24"/>
  </w:num>
  <w:num w:numId="15">
    <w:abstractNumId w:val="18"/>
  </w:num>
  <w:num w:numId="16">
    <w:abstractNumId w:val="5"/>
  </w:num>
  <w:num w:numId="17">
    <w:abstractNumId w:val="26"/>
  </w:num>
  <w:num w:numId="18">
    <w:abstractNumId w:val="32"/>
  </w:num>
  <w:num w:numId="19">
    <w:abstractNumId w:val="17"/>
  </w:num>
  <w:num w:numId="20">
    <w:abstractNumId w:val="3"/>
  </w:num>
  <w:num w:numId="21">
    <w:abstractNumId w:val="47"/>
  </w:num>
  <w:num w:numId="22">
    <w:abstractNumId w:val="41"/>
  </w:num>
  <w:num w:numId="23">
    <w:abstractNumId w:val="38"/>
  </w:num>
  <w:num w:numId="24">
    <w:abstractNumId w:val="29"/>
  </w:num>
  <w:num w:numId="25">
    <w:abstractNumId w:val="13"/>
  </w:num>
  <w:num w:numId="26">
    <w:abstractNumId w:val="27"/>
  </w:num>
  <w:num w:numId="27">
    <w:abstractNumId w:val="34"/>
  </w:num>
  <w:num w:numId="28">
    <w:abstractNumId w:val="35"/>
  </w:num>
  <w:num w:numId="29">
    <w:abstractNumId w:val="31"/>
  </w:num>
  <w:num w:numId="30">
    <w:abstractNumId w:val="20"/>
  </w:num>
  <w:num w:numId="31">
    <w:abstractNumId w:val="11"/>
  </w:num>
  <w:num w:numId="32">
    <w:abstractNumId w:val="15"/>
  </w:num>
  <w:num w:numId="33">
    <w:abstractNumId w:val="4"/>
  </w:num>
  <w:num w:numId="34">
    <w:abstractNumId w:val="10"/>
  </w:num>
  <w:num w:numId="35">
    <w:abstractNumId w:val="39"/>
  </w:num>
  <w:num w:numId="36">
    <w:abstractNumId w:val="9"/>
  </w:num>
  <w:num w:numId="37">
    <w:abstractNumId w:val="8"/>
  </w:num>
  <w:num w:numId="38">
    <w:abstractNumId w:val="7"/>
  </w:num>
  <w:num w:numId="39">
    <w:abstractNumId w:val="37"/>
  </w:num>
  <w:num w:numId="40">
    <w:abstractNumId w:val="28"/>
  </w:num>
  <w:num w:numId="41">
    <w:abstractNumId w:val="46"/>
  </w:num>
  <w:num w:numId="42">
    <w:abstractNumId w:val="1"/>
  </w:num>
  <w:num w:numId="43">
    <w:abstractNumId w:val="25"/>
  </w:num>
  <w:num w:numId="44">
    <w:abstractNumId w:val="14"/>
  </w:num>
  <w:num w:numId="45">
    <w:abstractNumId w:val="44"/>
  </w:num>
  <w:num w:numId="46">
    <w:abstractNumId w:val="43"/>
  </w:num>
  <w:num w:numId="47">
    <w:abstractNumId w:val="30"/>
  </w:num>
  <w:num w:numId="48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9F"/>
    <w:rsid w:val="000307AD"/>
    <w:rsid w:val="00030DD3"/>
    <w:rsid w:val="00053110"/>
    <w:rsid w:val="000A7BEA"/>
    <w:rsid w:val="000B06A0"/>
    <w:rsid w:val="00133271"/>
    <w:rsid w:val="00160DC0"/>
    <w:rsid w:val="0019339F"/>
    <w:rsid w:val="001A083B"/>
    <w:rsid w:val="001B3744"/>
    <w:rsid w:val="00215207"/>
    <w:rsid w:val="00221A4B"/>
    <w:rsid w:val="0024039F"/>
    <w:rsid w:val="00244752"/>
    <w:rsid w:val="002A6FEB"/>
    <w:rsid w:val="0035193E"/>
    <w:rsid w:val="00392DFB"/>
    <w:rsid w:val="003A7FC3"/>
    <w:rsid w:val="003B3860"/>
    <w:rsid w:val="00422622"/>
    <w:rsid w:val="00432C7B"/>
    <w:rsid w:val="00436815"/>
    <w:rsid w:val="00473222"/>
    <w:rsid w:val="004A3D37"/>
    <w:rsid w:val="004C7CC0"/>
    <w:rsid w:val="004D59D5"/>
    <w:rsid w:val="004F2294"/>
    <w:rsid w:val="004F78B4"/>
    <w:rsid w:val="004F7991"/>
    <w:rsid w:val="00530B39"/>
    <w:rsid w:val="005406FF"/>
    <w:rsid w:val="00582D58"/>
    <w:rsid w:val="00585767"/>
    <w:rsid w:val="005D143B"/>
    <w:rsid w:val="00643E1E"/>
    <w:rsid w:val="006875F4"/>
    <w:rsid w:val="006924B3"/>
    <w:rsid w:val="00710873"/>
    <w:rsid w:val="0082289A"/>
    <w:rsid w:val="0083129B"/>
    <w:rsid w:val="008372EB"/>
    <w:rsid w:val="00861BD5"/>
    <w:rsid w:val="00891612"/>
    <w:rsid w:val="008A1DB0"/>
    <w:rsid w:val="008B4EB4"/>
    <w:rsid w:val="008C10A1"/>
    <w:rsid w:val="00910841"/>
    <w:rsid w:val="009F6369"/>
    <w:rsid w:val="00A409F1"/>
    <w:rsid w:val="00A452A1"/>
    <w:rsid w:val="00B34463"/>
    <w:rsid w:val="00B6072D"/>
    <w:rsid w:val="00BC3556"/>
    <w:rsid w:val="00BD082F"/>
    <w:rsid w:val="00BE6A8B"/>
    <w:rsid w:val="00C166E7"/>
    <w:rsid w:val="00C534E9"/>
    <w:rsid w:val="00C806C2"/>
    <w:rsid w:val="00C94743"/>
    <w:rsid w:val="00CC4297"/>
    <w:rsid w:val="00CD49F6"/>
    <w:rsid w:val="00D465AC"/>
    <w:rsid w:val="00DC4FB9"/>
    <w:rsid w:val="00DD5D37"/>
    <w:rsid w:val="00DE0557"/>
    <w:rsid w:val="00DE68AF"/>
    <w:rsid w:val="00E12C72"/>
    <w:rsid w:val="00E24B7E"/>
    <w:rsid w:val="00E43ABF"/>
    <w:rsid w:val="00E50A40"/>
    <w:rsid w:val="00E62697"/>
    <w:rsid w:val="00EA21CE"/>
    <w:rsid w:val="00F137E1"/>
    <w:rsid w:val="00F142BD"/>
    <w:rsid w:val="00F3481D"/>
    <w:rsid w:val="00F35E38"/>
    <w:rsid w:val="00F64674"/>
    <w:rsid w:val="00F773E4"/>
    <w:rsid w:val="00F80C47"/>
    <w:rsid w:val="00F820CD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39F"/>
    <w:rPr>
      <w:b/>
      <w:bCs/>
    </w:rPr>
  </w:style>
  <w:style w:type="paragraph" w:styleId="a4">
    <w:name w:val="List Paragraph"/>
    <w:basedOn w:val="a"/>
    <w:uiPriority w:val="34"/>
    <w:qFormat/>
    <w:rsid w:val="0024039F"/>
    <w:pPr>
      <w:ind w:left="720"/>
      <w:contextualSpacing/>
    </w:pPr>
  </w:style>
  <w:style w:type="paragraph" w:styleId="a5">
    <w:name w:val="No Spacing"/>
    <w:uiPriority w:val="1"/>
    <w:qFormat/>
    <w:rsid w:val="0024039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403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4039F"/>
    <w:pPr>
      <w:spacing w:before="100" w:beforeAutospacing="1" w:after="100" w:afterAutospacing="1"/>
    </w:pPr>
  </w:style>
  <w:style w:type="paragraph" w:customStyle="1" w:styleId="Default">
    <w:name w:val="Default"/>
    <w:rsid w:val="0019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33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9339F"/>
  </w:style>
  <w:style w:type="paragraph" w:styleId="aa">
    <w:name w:val="header"/>
    <w:basedOn w:val="a"/>
    <w:link w:val="ab"/>
    <w:uiPriority w:val="99"/>
    <w:unhideWhenUsed/>
    <w:rsid w:val="001933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9339F"/>
  </w:style>
  <w:style w:type="character" w:customStyle="1" w:styleId="2105pt">
    <w:name w:val="Основной текст (2) + 10;5 pt"/>
    <w:basedOn w:val="a0"/>
    <w:rsid w:val="0019339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c">
    <w:name w:val="Основной текст + Не полужирный"/>
    <w:basedOn w:val="a0"/>
    <w:rsid w:val="001933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Курсив"/>
    <w:basedOn w:val="a0"/>
    <w:rsid w:val="001933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0"/>
    <w:rsid w:val="001933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1933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152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5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39F"/>
    <w:rPr>
      <w:b/>
      <w:bCs/>
    </w:rPr>
  </w:style>
  <w:style w:type="paragraph" w:styleId="a4">
    <w:name w:val="List Paragraph"/>
    <w:basedOn w:val="a"/>
    <w:uiPriority w:val="34"/>
    <w:qFormat/>
    <w:rsid w:val="0024039F"/>
    <w:pPr>
      <w:ind w:left="720"/>
      <w:contextualSpacing/>
    </w:pPr>
  </w:style>
  <w:style w:type="paragraph" w:styleId="a5">
    <w:name w:val="No Spacing"/>
    <w:uiPriority w:val="1"/>
    <w:qFormat/>
    <w:rsid w:val="0024039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403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4039F"/>
    <w:pPr>
      <w:spacing w:before="100" w:beforeAutospacing="1" w:after="100" w:afterAutospacing="1"/>
    </w:pPr>
  </w:style>
  <w:style w:type="paragraph" w:customStyle="1" w:styleId="Default">
    <w:name w:val="Default"/>
    <w:rsid w:val="0019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933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9339F"/>
  </w:style>
  <w:style w:type="paragraph" w:styleId="aa">
    <w:name w:val="header"/>
    <w:basedOn w:val="a"/>
    <w:link w:val="ab"/>
    <w:uiPriority w:val="99"/>
    <w:unhideWhenUsed/>
    <w:rsid w:val="001933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9339F"/>
  </w:style>
  <w:style w:type="character" w:customStyle="1" w:styleId="2105pt">
    <w:name w:val="Основной текст (2) + 10;5 pt"/>
    <w:basedOn w:val="a0"/>
    <w:rsid w:val="0019339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c">
    <w:name w:val="Основной текст + Не полужирный"/>
    <w:basedOn w:val="a0"/>
    <w:rsid w:val="001933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Курсив"/>
    <w:basedOn w:val="a0"/>
    <w:rsid w:val="001933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0"/>
    <w:rsid w:val="001933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1933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152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5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11193</Words>
  <Characters>63806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2018-10-31T11:55:00Z</cp:lastPrinted>
  <dcterms:created xsi:type="dcterms:W3CDTF">2018-12-05T03:56:00Z</dcterms:created>
  <dcterms:modified xsi:type="dcterms:W3CDTF">2018-12-05T03:56:00Z</dcterms:modified>
</cp:coreProperties>
</file>